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C9F206" w14:textId="53248EE9" w:rsidR="001F71B7" w:rsidRPr="00736E75" w:rsidRDefault="00000000">
      <w:pPr>
        <w:spacing w:after="40"/>
        <w:rPr>
          <w:sz w:val="36"/>
          <w:szCs w:val="36"/>
        </w:rPr>
      </w:pPr>
      <w:r w:rsidRPr="00736E75">
        <w:rPr>
          <w:rFonts w:ascii="Calibri" w:hAnsi="Calibri"/>
          <w:b/>
          <w:color w:val="1A365D"/>
          <w:sz w:val="36"/>
          <w:szCs w:val="36"/>
        </w:rPr>
        <w:t xml:space="preserve">IAEM AEM® / CEM® </w:t>
      </w:r>
      <w:r w:rsidR="00EF622D">
        <w:rPr>
          <w:rFonts w:ascii="Calibri" w:hAnsi="Calibri"/>
          <w:b/>
          <w:color w:val="1A365D"/>
          <w:sz w:val="36"/>
          <w:szCs w:val="36"/>
        </w:rPr>
        <w:t>Interest</w:t>
      </w:r>
      <w:r w:rsidR="00736E75" w:rsidRPr="00736E75">
        <w:rPr>
          <w:rFonts w:ascii="Calibri" w:hAnsi="Calibri"/>
          <w:b/>
          <w:color w:val="1A365D"/>
          <w:sz w:val="36"/>
          <w:szCs w:val="36"/>
        </w:rPr>
        <w:t xml:space="preserve"> </w:t>
      </w:r>
      <w:r w:rsidR="007D385B">
        <w:rPr>
          <w:rFonts w:ascii="Calibri" w:hAnsi="Calibri"/>
          <w:b/>
          <w:color w:val="1A365D"/>
          <w:sz w:val="36"/>
          <w:szCs w:val="36"/>
        </w:rPr>
        <w:t>Self-</w:t>
      </w:r>
      <w:r w:rsidR="00C5369B">
        <w:rPr>
          <w:rFonts w:ascii="Calibri" w:hAnsi="Calibri"/>
          <w:b/>
          <w:color w:val="1A365D"/>
          <w:sz w:val="36"/>
          <w:szCs w:val="36"/>
        </w:rPr>
        <w:t xml:space="preserve">Assessment </w:t>
      </w:r>
    </w:p>
    <w:p w14:paraId="5B569CAE" w14:textId="3AA02FC2" w:rsidR="001F71B7" w:rsidRDefault="00000000" w:rsidP="001A2F3C">
      <w:pPr>
        <w:spacing w:after="120"/>
      </w:pPr>
      <w:r>
        <w:rPr>
          <w:rFonts w:ascii="Calibri" w:hAnsi="Calibri"/>
          <w:i/>
          <w:color w:val="4A5568"/>
          <w:sz w:val="24"/>
        </w:rPr>
        <w:t xml:space="preserve">Self-Assessment Guide for </w:t>
      </w:r>
      <w:r w:rsidR="008A5EE2">
        <w:rPr>
          <w:rFonts w:ascii="Calibri" w:hAnsi="Calibri"/>
          <w:i/>
          <w:color w:val="4A5568"/>
          <w:sz w:val="24"/>
        </w:rPr>
        <w:t xml:space="preserve">those interested in possibly pursuing the </w:t>
      </w:r>
      <w:r>
        <w:rPr>
          <w:rFonts w:ascii="Calibri" w:hAnsi="Calibri"/>
          <w:i/>
          <w:color w:val="4A5568"/>
          <w:sz w:val="24"/>
        </w:rPr>
        <w:t xml:space="preserve">Associate Emergency Manager </w:t>
      </w:r>
      <w:r w:rsidR="007D385B">
        <w:rPr>
          <w:rFonts w:ascii="Calibri" w:hAnsi="Calibri"/>
          <w:i/>
          <w:color w:val="4A5568"/>
          <w:sz w:val="24"/>
        </w:rPr>
        <w:t xml:space="preserve">or </w:t>
      </w:r>
      <w:r>
        <w:rPr>
          <w:rFonts w:ascii="Calibri" w:hAnsi="Calibri"/>
          <w:i/>
          <w:color w:val="4A5568"/>
          <w:sz w:val="24"/>
        </w:rPr>
        <w:t xml:space="preserve">Certified Emergency Manager </w:t>
      </w:r>
      <w:r w:rsidR="008A5EE2">
        <w:rPr>
          <w:rFonts w:ascii="Calibri" w:hAnsi="Calibri"/>
          <w:i/>
          <w:color w:val="4A5568"/>
          <w:sz w:val="24"/>
        </w:rPr>
        <w:t>Certifications</w:t>
      </w:r>
    </w:p>
    <w:tbl>
      <w:tblPr>
        <w:tblW w:w="0" w:type="auto"/>
        <w:jc w:val="center"/>
        <w:tblLayout w:type="fixed"/>
        <w:tblLook w:val="04A0" w:firstRow="1" w:lastRow="0" w:firstColumn="1" w:lastColumn="0" w:noHBand="0" w:noVBand="1"/>
      </w:tblPr>
      <w:tblGrid>
        <w:gridCol w:w="9936"/>
      </w:tblGrid>
      <w:tr w:rsidR="001F71B7" w14:paraId="0EBE824A" w14:textId="77777777">
        <w:trPr>
          <w:jc w:val="center"/>
        </w:trPr>
        <w:tc>
          <w:tcPr>
            <w:tcW w:w="9936" w:type="dxa"/>
            <w:tcBorders>
              <w:left w:val="single" w:sz="36" w:space="0" w:color="1A365D"/>
            </w:tcBorders>
            <w:tcMar>
              <w:top w:w="140" w:type="dxa"/>
              <w:left w:w="200" w:type="dxa"/>
              <w:bottom w:w="140" w:type="dxa"/>
              <w:right w:w="200" w:type="dxa"/>
            </w:tcMar>
          </w:tcPr>
          <w:p w14:paraId="4E2B1B43" w14:textId="6853BE58" w:rsidR="001F71B7" w:rsidRPr="005D7D82" w:rsidRDefault="00000000" w:rsidP="001A2F3C">
            <w:pPr>
              <w:spacing w:after="80"/>
            </w:pPr>
            <w:r>
              <w:rPr>
                <w:rFonts w:ascii="Calibri" w:hAnsi="Calibri"/>
                <w:b/>
                <w:color w:val="1A365D"/>
              </w:rPr>
              <w:t>Overview</w:t>
            </w:r>
            <w:r>
              <w:rPr>
                <w:rFonts w:ascii="Calibri" w:hAnsi="Calibri"/>
                <w:b/>
                <w:color w:val="1A365D"/>
              </w:rPr>
              <w:br/>
            </w:r>
            <w:r w:rsidRPr="005D7D82">
              <w:rPr>
                <w:rFonts w:ascii="Calibri" w:hAnsi="Calibri"/>
                <w:color w:val="2D3748"/>
              </w:rPr>
              <w:t xml:space="preserve">Purpose: A self-assessment to </w:t>
            </w:r>
            <w:r w:rsidR="009B02CA">
              <w:rPr>
                <w:rFonts w:ascii="Calibri" w:hAnsi="Calibri"/>
                <w:color w:val="2D3748"/>
              </w:rPr>
              <w:t xml:space="preserve">help you </w:t>
            </w:r>
            <w:r w:rsidRPr="005D7D82">
              <w:rPr>
                <w:rFonts w:ascii="Calibri" w:hAnsi="Calibri"/>
                <w:color w:val="2D3748"/>
              </w:rPr>
              <w:t>determine whether your background</w:t>
            </w:r>
            <w:r w:rsidR="009B02CA">
              <w:rPr>
                <w:rFonts w:ascii="Calibri" w:hAnsi="Calibri"/>
                <w:color w:val="2D3748"/>
              </w:rPr>
              <w:t xml:space="preserve"> </w:t>
            </w:r>
            <w:r w:rsidRPr="005D7D82">
              <w:rPr>
                <w:rFonts w:ascii="Calibri" w:hAnsi="Calibri"/>
                <w:color w:val="2D3748"/>
              </w:rPr>
              <w:t>appear</w:t>
            </w:r>
            <w:r w:rsidR="009B02CA">
              <w:rPr>
                <w:rFonts w:ascii="Calibri" w:hAnsi="Calibri"/>
                <w:color w:val="2D3748"/>
              </w:rPr>
              <w:t>s</w:t>
            </w:r>
            <w:r w:rsidRPr="005D7D82">
              <w:rPr>
                <w:rFonts w:ascii="Calibri" w:hAnsi="Calibri"/>
                <w:color w:val="2D3748"/>
              </w:rPr>
              <w:t xml:space="preserve"> </w:t>
            </w:r>
            <w:r w:rsidR="00504267">
              <w:rPr>
                <w:rFonts w:ascii="Calibri" w:hAnsi="Calibri"/>
                <w:color w:val="2D3748"/>
              </w:rPr>
              <w:t xml:space="preserve">sufficient </w:t>
            </w:r>
            <w:r w:rsidR="007D385B">
              <w:rPr>
                <w:rFonts w:ascii="Calibri" w:hAnsi="Calibri"/>
                <w:color w:val="2D3748"/>
              </w:rPr>
              <w:t xml:space="preserve">to </w:t>
            </w:r>
            <w:r w:rsidR="007D385B" w:rsidRPr="005D7D82">
              <w:rPr>
                <w:rFonts w:ascii="Calibri" w:hAnsi="Calibri"/>
                <w:color w:val="2D3748"/>
              </w:rPr>
              <w:t>support</w:t>
            </w:r>
            <w:r w:rsidRPr="005D7D82">
              <w:rPr>
                <w:rFonts w:ascii="Calibri" w:hAnsi="Calibri"/>
                <w:color w:val="2D3748"/>
              </w:rPr>
              <w:t xml:space="preserve"> applying</w:t>
            </w:r>
            <w:r w:rsidR="009B02CA">
              <w:rPr>
                <w:rFonts w:ascii="Calibri" w:hAnsi="Calibri"/>
                <w:color w:val="2D3748"/>
              </w:rPr>
              <w:t xml:space="preserve"> for either the AEM or CEM certifications</w:t>
            </w:r>
            <w:r w:rsidRPr="005D7D82">
              <w:rPr>
                <w:rFonts w:ascii="Calibri" w:hAnsi="Calibri"/>
                <w:color w:val="2D3748"/>
              </w:rPr>
              <w:t xml:space="preserve">. </w:t>
            </w:r>
            <w:r w:rsidR="009B02CA">
              <w:rPr>
                <w:rFonts w:ascii="Calibri" w:hAnsi="Calibri"/>
                <w:color w:val="2D3748"/>
              </w:rPr>
              <w:t xml:space="preserve">This </w:t>
            </w:r>
            <w:r w:rsidRPr="005D7D82">
              <w:rPr>
                <w:rFonts w:ascii="Calibri" w:hAnsi="Calibri"/>
                <w:color w:val="2D3748"/>
              </w:rPr>
              <w:t>is not a documentation audit or certification decision.</w:t>
            </w:r>
          </w:p>
          <w:p w14:paraId="66C1B19A" w14:textId="746FD47C" w:rsidR="001F71B7" w:rsidRPr="005D7D82" w:rsidRDefault="00000000">
            <w:pPr>
              <w:spacing w:before="40" w:after="80"/>
            </w:pPr>
            <w:r w:rsidRPr="005D7D82">
              <w:rPr>
                <w:rFonts w:ascii="Calibri" w:hAnsi="Calibri"/>
                <w:color w:val="2D3748"/>
              </w:rPr>
              <w:t xml:space="preserve">How to Use: Answer Yes / No / Unsure. A </w:t>
            </w:r>
            <w:r w:rsidR="005D7D82">
              <w:rPr>
                <w:rFonts w:ascii="Calibri" w:hAnsi="Calibri"/>
                <w:color w:val="2D3748"/>
              </w:rPr>
              <w:t>“</w:t>
            </w:r>
            <w:r w:rsidRPr="005D7D82">
              <w:rPr>
                <w:rFonts w:ascii="Calibri" w:hAnsi="Calibri"/>
                <w:color w:val="2D3748"/>
              </w:rPr>
              <w:t>Yes</w:t>
            </w:r>
            <w:r w:rsidR="005D7D82">
              <w:rPr>
                <w:rFonts w:ascii="Calibri" w:hAnsi="Calibri"/>
                <w:color w:val="2D3748"/>
              </w:rPr>
              <w:t>”</w:t>
            </w:r>
            <w:r w:rsidRPr="005D7D82">
              <w:rPr>
                <w:rFonts w:ascii="Calibri" w:hAnsi="Calibri"/>
                <w:color w:val="2D3748"/>
              </w:rPr>
              <w:t xml:space="preserve"> means you </w:t>
            </w:r>
            <w:r w:rsidR="007D385B">
              <w:rPr>
                <w:rFonts w:ascii="Calibri" w:hAnsi="Calibri"/>
                <w:color w:val="2D3748"/>
              </w:rPr>
              <w:t>believe that you</w:t>
            </w:r>
            <w:r w:rsidRPr="005D7D82">
              <w:rPr>
                <w:rFonts w:ascii="Calibri" w:hAnsi="Calibri"/>
                <w:color w:val="2D3748"/>
              </w:rPr>
              <w:t xml:space="preserve"> meet the basic eligibility/background requirement. 'Unsure' identifies an item to investigate </w:t>
            </w:r>
            <w:r w:rsidR="009B02CA">
              <w:rPr>
                <w:rFonts w:ascii="Calibri" w:hAnsi="Calibri"/>
                <w:color w:val="2D3748"/>
              </w:rPr>
              <w:t xml:space="preserve">further </w:t>
            </w:r>
            <w:r w:rsidRPr="005D7D82">
              <w:rPr>
                <w:rFonts w:ascii="Calibri" w:hAnsi="Calibri"/>
                <w:color w:val="2D3748"/>
              </w:rPr>
              <w:t>before applying.</w:t>
            </w:r>
          </w:p>
          <w:p w14:paraId="1F127B8E" w14:textId="7534D8B5" w:rsidR="001F71B7" w:rsidRDefault="00000000">
            <w:pPr>
              <w:spacing w:before="40" w:after="80"/>
              <w:rPr>
                <w:rFonts w:ascii="Calibri" w:hAnsi="Calibri"/>
                <w:color w:val="2D3748"/>
              </w:rPr>
            </w:pPr>
            <w:r w:rsidRPr="005D7D82">
              <w:rPr>
                <w:rFonts w:ascii="Calibri" w:hAnsi="Calibri"/>
                <w:color w:val="2D3748"/>
              </w:rPr>
              <w:t xml:space="preserve">Key Distinction: This checklist </w:t>
            </w:r>
            <w:r w:rsidR="005D7D82" w:rsidRPr="005D7D82">
              <w:rPr>
                <w:rFonts w:ascii="Calibri" w:hAnsi="Calibri"/>
                <w:color w:val="2D3748"/>
              </w:rPr>
              <w:t>asks,</w:t>
            </w:r>
            <w:r w:rsidRPr="005D7D82">
              <w:rPr>
                <w:rFonts w:ascii="Calibri" w:hAnsi="Calibri"/>
                <w:color w:val="2D3748"/>
              </w:rPr>
              <w:t xml:space="preserve"> </w:t>
            </w:r>
            <w:r w:rsidR="005D7D82">
              <w:rPr>
                <w:rFonts w:ascii="Calibri" w:hAnsi="Calibri"/>
                <w:color w:val="2D3748"/>
              </w:rPr>
              <w:t>“</w:t>
            </w:r>
            <w:r w:rsidRPr="005D7D82">
              <w:rPr>
                <w:rFonts w:ascii="Calibri" w:hAnsi="Calibri"/>
                <w:color w:val="2D3748"/>
              </w:rPr>
              <w:t>Do I have the background to apply?</w:t>
            </w:r>
            <w:r w:rsidR="005D7D82">
              <w:rPr>
                <w:rFonts w:ascii="Calibri" w:hAnsi="Calibri"/>
                <w:color w:val="2D3748"/>
              </w:rPr>
              <w:t>”</w:t>
            </w:r>
            <w:r w:rsidRPr="005D7D82">
              <w:rPr>
                <w:rFonts w:ascii="Calibri" w:hAnsi="Calibri"/>
                <w:color w:val="2D3748"/>
              </w:rPr>
              <w:t xml:space="preserve"> — not </w:t>
            </w:r>
            <w:r w:rsidR="005D7D82">
              <w:rPr>
                <w:rFonts w:ascii="Calibri" w:hAnsi="Calibri"/>
                <w:color w:val="2D3748"/>
              </w:rPr>
              <w:t>“</w:t>
            </w:r>
            <w:r w:rsidRPr="005D7D82">
              <w:rPr>
                <w:rFonts w:ascii="Calibri" w:hAnsi="Calibri"/>
                <w:color w:val="2D3748"/>
              </w:rPr>
              <w:t xml:space="preserve">Do I have all </w:t>
            </w:r>
            <w:r w:rsidR="00504267">
              <w:rPr>
                <w:rFonts w:ascii="Calibri" w:hAnsi="Calibri"/>
                <w:color w:val="2D3748"/>
              </w:rPr>
              <w:t xml:space="preserve">of </w:t>
            </w:r>
            <w:r w:rsidRPr="005D7D82">
              <w:rPr>
                <w:rFonts w:ascii="Calibri" w:hAnsi="Calibri"/>
                <w:color w:val="2D3748"/>
              </w:rPr>
              <w:t>the paperwork ready?</w:t>
            </w:r>
            <w:r w:rsidR="005D7D82">
              <w:rPr>
                <w:rFonts w:ascii="Calibri" w:hAnsi="Calibri"/>
                <w:color w:val="2D3748"/>
              </w:rPr>
              <w:t>”</w:t>
            </w:r>
          </w:p>
          <w:p w14:paraId="2FC7601A" w14:textId="73F4DA4B" w:rsidR="005D7D82" w:rsidRDefault="005D7D82">
            <w:pPr>
              <w:spacing w:before="40" w:after="80"/>
            </w:pPr>
            <w:r>
              <w:rPr>
                <w:rFonts w:ascii="Calibri" w:hAnsi="Calibri"/>
                <w:color w:val="2D3748"/>
              </w:rPr>
              <w:t xml:space="preserve">Reference Document: The Applicant Guidebook is the guiding document for qualifications </w:t>
            </w:r>
            <w:r w:rsidR="007D385B">
              <w:rPr>
                <w:rFonts w:ascii="Calibri" w:hAnsi="Calibri"/>
                <w:color w:val="2D3748"/>
              </w:rPr>
              <w:t xml:space="preserve">and requirements </w:t>
            </w:r>
            <w:r>
              <w:rPr>
                <w:rFonts w:ascii="Calibri" w:hAnsi="Calibri"/>
                <w:color w:val="2D3748"/>
              </w:rPr>
              <w:t xml:space="preserve">for certification.  It is found on the IAEM.org website under </w:t>
            </w:r>
            <w:r w:rsidR="00504267">
              <w:rPr>
                <w:rFonts w:ascii="Calibri" w:hAnsi="Calibri"/>
                <w:color w:val="2D3748"/>
              </w:rPr>
              <w:t xml:space="preserve">Certification Program </w:t>
            </w:r>
            <w:r w:rsidR="007D385B">
              <w:rPr>
                <w:rFonts w:ascii="Calibri" w:hAnsi="Calibri"/>
                <w:color w:val="2D3748"/>
              </w:rPr>
              <w:t>r</w:t>
            </w:r>
            <w:r w:rsidR="00504267">
              <w:rPr>
                <w:rFonts w:ascii="Calibri" w:hAnsi="Calibri"/>
                <w:color w:val="2D3748"/>
              </w:rPr>
              <w:t>esources</w:t>
            </w:r>
            <w:r>
              <w:rPr>
                <w:rFonts w:ascii="Calibri" w:hAnsi="Calibri"/>
                <w:color w:val="2D3748"/>
              </w:rPr>
              <w:t>.</w:t>
            </w:r>
          </w:p>
        </w:tc>
      </w:tr>
    </w:tbl>
    <w:p w14:paraId="351D6E81" w14:textId="78D46533" w:rsidR="001F71B7" w:rsidRDefault="00000000">
      <w:pPr>
        <w:pStyle w:val="Heading1"/>
        <w:spacing w:before="320" w:after="120"/>
      </w:pPr>
      <w:r>
        <w:rPr>
          <w:rFonts w:ascii="Calibri" w:hAnsi="Calibri"/>
          <w:color w:val="1A365D"/>
          <w:sz w:val="36"/>
        </w:rPr>
        <w:t>1. AEM® —</w:t>
      </w:r>
      <w:r w:rsidR="007D385B">
        <w:rPr>
          <w:rFonts w:ascii="Calibri" w:hAnsi="Calibri"/>
          <w:color w:val="1A365D"/>
          <w:sz w:val="36"/>
        </w:rPr>
        <w:t xml:space="preserve"> </w:t>
      </w:r>
      <w:r>
        <w:rPr>
          <w:rFonts w:ascii="Calibri" w:hAnsi="Calibri"/>
          <w:color w:val="1A365D"/>
          <w:sz w:val="36"/>
        </w:rPr>
        <w:t>Readiness Checklist</w:t>
      </w:r>
    </w:p>
    <w:p w14:paraId="4525218E" w14:textId="77777777" w:rsidR="001F71B7" w:rsidRPr="00C75B27" w:rsidRDefault="00000000">
      <w:r w:rsidRPr="00C75B27">
        <w:rPr>
          <w:rFonts w:ascii="Calibri" w:hAnsi="Calibri"/>
        </w:rPr>
        <w:t xml:space="preserve">Assess whether you have </w:t>
      </w:r>
      <w:r w:rsidRPr="002A3901">
        <w:rPr>
          <w:rFonts w:ascii="Calibri" w:hAnsi="Calibri"/>
        </w:rPr>
        <w:t>the background</w:t>
      </w:r>
      <w:r w:rsidRPr="00C75B27">
        <w:rPr>
          <w:rFonts w:ascii="Calibri" w:hAnsi="Calibri"/>
        </w:rPr>
        <w:t xml:space="preserve"> to apply for the Associate Emergency Manager (AEM®) credential.</w:t>
      </w:r>
    </w:p>
    <w:tbl>
      <w:tblPr>
        <w:tblW w:w="0" w:type="auto"/>
        <w:jc w:val="center"/>
        <w:tblLayout w:type="fixed"/>
        <w:tblLook w:val="04A0" w:firstRow="1" w:lastRow="0" w:firstColumn="1" w:lastColumn="0" w:noHBand="0" w:noVBand="1"/>
      </w:tblPr>
      <w:tblGrid>
        <w:gridCol w:w="1872"/>
        <w:gridCol w:w="3744"/>
        <w:gridCol w:w="3168"/>
        <w:gridCol w:w="1152"/>
      </w:tblGrid>
      <w:tr w:rsidR="001F71B7" w:rsidRPr="00C75B27" w14:paraId="6D442593" w14:textId="77777777">
        <w:trPr>
          <w:jc w:val="center"/>
        </w:trPr>
        <w:tc>
          <w:tcPr>
            <w:tcW w:w="1872" w:type="dxa"/>
            <w:tcMar>
              <w:top w:w="100" w:type="dxa"/>
              <w:left w:w="100" w:type="dxa"/>
              <w:bottom w:w="100" w:type="dxa"/>
              <w:right w:w="100" w:type="dxa"/>
            </w:tcMar>
          </w:tcPr>
          <w:p w14:paraId="3C85247F" w14:textId="74D7C8CB" w:rsidR="001F71B7" w:rsidRPr="00C75B27" w:rsidRDefault="00CB5B9C">
            <w:r>
              <w:rPr>
                <w:rFonts w:ascii="Calibri" w:hAnsi="Calibri"/>
                <w:b/>
                <w:color w:val="1A365D"/>
              </w:rPr>
              <w:t>Element</w:t>
            </w:r>
          </w:p>
        </w:tc>
        <w:tc>
          <w:tcPr>
            <w:tcW w:w="3744" w:type="dxa"/>
            <w:tcMar>
              <w:top w:w="100" w:type="dxa"/>
              <w:left w:w="100" w:type="dxa"/>
              <w:bottom w:w="100" w:type="dxa"/>
              <w:right w:w="100" w:type="dxa"/>
            </w:tcMar>
          </w:tcPr>
          <w:p w14:paraId="5AD5E2CB" w14:textId="77777777" w:rsidR="001F71B7" w:rsidRPr="00C75B27" w:rsidRDefault="00000000">
            <w:r w:rsidRPr="00C75B27">
              <w:rPr>
                <w:rFonts w:ascii="Calibri" w:hAnsi="Calibri"/>
                <w:b/>
                <w:color w:val="1A365D"/>
              </w:rPr>
              <w:t>Self-Assessment Question</w:t>
            </w:r>
          </w:p>
        </w:tc>
        <w:tc>
          <w:tcPr>
            <w:tcW w:w="3168" w:type="dxa"/>
            <w:tcMar>
              <w:top w:w="100" w:type="dxa"/>
              <w:left w:w="100" w:type="dxa"/>
              <w:bottom w:w="100" w:type="dxa"/>
              <w:right w:w="100" w:type="dxa"/>
            </w:tcMar>
          </w:tcPr>
          <w:p w14:paraId="5A6A6A99" w14:textId="77777777" w:rsidR="001F71B7" w:rsidRPr="00C75B27" w:rsidRDefault="00000000">
            <w:r w:rsidRPr="00C75B27">
              <w:rPr>
                <w:rFonts w:ascii="Calibri" w:hAnsi="Calibri"/>
                <w:b/>
                <w:color w:val="1A365D"/>
              </w:rPr>
              <w:t>What to Look For</w:t>
            </w:r>
          </w:p>
        </w:tc>
        <w:tc>
          <w:tcPr>
            <w:tcW w:w="1152" w:type="dxa"/>
            <w:tcMar>
              <w:top w:w="100" w:type="dxa"/>
              <w:left w:w="100" w:type="dxa"/>
              <w:bottom w:w="100" w:type="dxa"/>
              <w:right w:w="100" w:type="dxa"/>
            </w:tcMar>
          </w:tcPr>
          <w:p w14:paraId="3F885C27" w14:textId="77777777" w:rsidR="001F71B7" w:rsidRPr="00C75B27" w:rsidRDefault="00000000" w:rsidP="00926034">
            <w:r w:rsidRPr="00C75B27">
              <w:rPr>
                <w:rFonts w:ascii="Calibri" w:hAnsi="Calibri"/>
                <w:b/>
                <w:color w:val="1A365D"/>
              </w:rPr>
              <w:t>Status [ ]</w:t>
            </w:r>
          </w:p>
        </w:tc>
      </w:tr>
      <w:tr w:rsidR="001F71B7" w:rsidRPr="00C75B27" w14:paraId="0675EA9D" w14:textId="77777777">
        <w:trPr>
          <w:jc w:val="center"/>
        </w:trPr>
        <w:tc>
          <w:tcPr>
            <w:tcW w:w="1872" w:type="dxa"/>
            <w:tcMar>
              <w:top w:w="80" w:type="dxa"/>
              <w:left w:w="100" w:type="dxa"/>
              <w:bottom w:w="80" w:type="dxa"/>
              <w:right w:w="100" w:type="dxa"/>
            </w:tcMar>
          </w:tcPr>
          <w:p w14:paraId="6A625756" w14:textId="77777777" w:rsidR="001F71B7" w:rsidRPr="00C75B27" w:rsidRDefault="00000000">
            <w:r w:rsidRPr="00C75B27">
              <w:rPr>
                <w:rFonts w:ascii="Calibri" w:hAnsi="Calibri"/>
                <w:b/>
              </w:rPr>
              <w:t>Basic Eligibility</w:t>
            </w:r>
          </w:p>
        </w:tc>
        <w:tc>
          <w:tcPr>
            <w:tcW w:w="3744" w:type="dxa"/>
            <w:tcMar>
              <w:top w:w="80" w:type="dxa"/>
              <w:left w:w="100" w:type="dxa"/>
              <w:bottom w:w="80" w:type="dxa"/>
              <w:right w:w="100" w:type="dxa"/>
            </w:tcMar>
          </w:tcPr>
          <w:p w14:paraId="59BD5D7A" w14:textId="0EBA7878" w:rsidR="001F71B7" w:rsidRPr="00C75B27" w:rsidRDefault="005D7D82">
            <w:r w:rsidRPr="00C75B27">
              <w:rPr>
                <w:rFonts w:asciiTheme="majorHAnsi" w:hAnsiTheme="majorHAnsi" w:cstheme="majorHAnsi"/>
              </w:rPr>
              <w:t xml:space="preserve">AEM </w:t>
            </w:r>
            <w:r w:rsidR="009B02CA" w:rsidRPr="00C75B27">
              <w:rPr>
                <w:rFonts w:asciiTheme="majorHAnsi" w:hAnsiTheme="majorHAnsi" w:cstheme="majorHAnsi"/>
              </w:rPr>
              <w:t xml:space="preserve">applicants only </w:t>
            </w:r>
            <w:r w:rsidR="005D171B">
              <w:rPr>
                <w:rFonts w:asciiTheme="majorHAnsi" w:hAnsiTheme="majorHAnsi" w:cstheme="majorHAnsi"/>
              </w:rPr>
              <w:t>need to meet the requirements for</w:t>
            </w:r>
            <w:r w:rsidRPr="00C75B27">
              <w:rPr>
                <w:rFonts w:asciiTheme="majorHAnsi" w:hAnsiTheme="majorHAnsi" w:cstheme="majorHAnsi"/>
              </w:rPr>
              <w:t xml:space="preserve"> the </w:t>
            </w:r>
            <w:r w:rsidRPr="00C75B27">
              <w:rPr>
                <w:rStyle w:val="Strong"/>
                <w:rFonts w:asciiTheme="majorHAnsi" w:hAnsiTheme="majorHAnsi" w:cstheme="majorHAnsi"/>
              </w:rPr>
              <w:t>Pre-Application, References, and Training</w:t>
            </w:r>
            <w:r w:rsidRPr="00C75B27">
              <w:rPr>
                <w:rFonts w:asciiTheme="majorHAnsi" w:hAnsiTheme="majorHAnsi" w:cstheme="majorHAnsi"/>
              </w:rPr>
              <w:t xml:space="preserve"> sections</w:t>
            </w:r>
            <w:r w:rsidR="005D171B">
              <w:rPr>
                <w:rFonts w:asciiTheme="majorHAnsi" w:hAnsiTheme="majorHAnsi" w:cstheme="majorHAnsi"/>
              </w:rPr>
              <w:t xml:space="preserve"> of the Certification Application</w:t>
            </w:r>
            <w:r w:rsidRPr="002A3901">
              <w:rPr>
                <w:rFonts w:asciiTheme="majorHAnsi" w:hAnsiTheme="majorHAnsi" w:cstheme="majorHAnsi"/>
              </w:rPr>
              <w:t xml:space="preserve">. </w:t>
            </w:r>
          </w:p>
        </w:tc>
        <w:tc>
          <w:tcPr>
            <w:tcW w:w="3168" w:type="dxa"/>
            <w:tcMar>
              <w:top w:w="80" w:type="dxa"/>
              <w:left w:w="100" w:type="dxa"/>
              <w:bottom w:w="80" w:type="dxa"/>
              <w:right w:w="100" w:type="dxa"/>
            </w:tcMar>
          </w:tcPr>
          <w:p w14:paraId="50B7E5FD" w14:textId="22AC437A" w:rsidR="001F71B7" w:rsidRPr="00C75B27" w:rsidRDefault="00000000">
            <w:r w:rsidRPr="00C75B27">
              <w:rPr>
                <w:rFonts w:ascii="Calibri" w:hAnsi="Calibri"/>
              </w:rPr>
              <w:t xml:space="preserve">Review current </w:t>
            </w:r>
            <w:r w:rsidR="005D171B">
              <w:rPr>
                <w:rFonts w:ascii="Calibri" w:hAnsi="Calibri"/>
              </w:rPr>
              <w:t xml:space="preserve">Applicant </w:t>
            </w:r>
            <w:r w:rsidRPr="00C75B27">
              <w:rPr>
                <w:rFonts w:ascii="Calibri" w:hAnsi="Calibri"/>
              </w:rPr>
              <w:t xml:space="preserve">Guidebook eligibility </w:t>
            </w:r>
            <w:r w:rsidR="005D171B">
              <w:rPr>
                <w:rFonts w:ascii="Calibri" w:hAnsi="Calibri"/>
              </w:rPr>
              <w:t>requirement</w:t>
            </w:r>
            <w:r w:rsidR="005D171B" w:rsidRPr="00C75B27">
              <w:rPr>
                <w:rFonts w:ascii="Calibri" w:hAnsi="Calibri"/>
              </w:rPr>
              <w:t>s</w:t>
            </w:r>
            <w:r w:rsidRPr="00C75B27">
              <w:rPr>
                <w:rFonts w:ascii="Calibri" w:hAnsi="Calibri"/>
              </w:rPr>
              <w:t>.</w:t>
            </w:r>
          </w:p>
        </w:tc>
        <w:tc>
          <w:tcPr>
            <w:tcW w:w="1152" w:type="dxa"/>
            <w:tcMar>
              <w:top w:w="80" w:type="dxa"/>
              <w:left w:w="100" w:type="dxa"/>
              <w:bottom w:w="80" w:type="dxa"/>
              <w:right w:w="100" w:type="dxa"/>
            </w:tcMar>
          </w:tcPr>
          <w:p w14:paraId="39FEFE7E" w14:textId="10543482" w:rsidR="001F71B7" w:rsidRPr="00C75B27" w:rsidRDefault="001F71B7"/>
        </w:tc>
      </w:tr>
    </w:tbl>
    <w:tbl>
      <w:tblPr>
        <w:tblW w:w="0" w:type="auto"/>
        <w:tblLook w:val="04A0" w:firstRow="1" w:lastRow="0" w:firstColumn="1" w:lastColumn="0" w:noHBand="0" w:noVBand="1"/>
      </w:tblPr>
      <w:tblGrid>
        <w:gridCol w:w="1872"/>
        <w:gridCol w:w="3744"/>
        <w:gridCol w:w="3168"/>
        <w:gridCol w:w="1152"/>
      </w:tblGrid>
      <w:tr w:rsidR="00C75B27" w14:paraId="4FA09A10" w14:textId="77777777" w:rsidTr="00C75B27">
        <w:tc>
          <w:tcPr>
            <w:tcW w:w="1872" w:type="dxa"/>
            <w:tcMar>
              <w:top w:w="80" w:type="dxa"/>
              <w:left w:w="100" w:type="dxa"/>
              <w:bottom w:w="80" w:type="dxa"/>
              <w:right w:w="100" w:type="dxa"/>
            </w:tcMar>
            <w:hideMark/>
          </w:tcPr>
          <w:p w14:paraId="4F19B0D6" w14:textId="77777777" w:rsidR="00C75B27" w:rsidRPr="00736E75" w:rsidRDefault="00C75B27">
            <w:pPr>
              <w:rPr>
                <w:kern w:val="2"/>
                <w14:ligatures w14:val="standardContextual"/>
              </w:rPr>
            </w:pPr>
            <w:r w:rsidRPr="00736E75">
              <w:rPr>
                <w:rFonts w:ascii="Calibri" w:hAnsi="Calibri" w:cs="Calibri"/>
                <w:b/>
                <w:bCs/>
              </w:rPr>
              <w:t>References</w:t>
            </w:r>
          </w:p>
        </w:tc>
        <w:tc>
          <w:tcPr>
            <w:tcW w:w="3744" w:type="dxa"/>
            <w:tcMar>
              <w:top w:w="80" w:type="dxa"/>
              <w:left w:w="100" w:type="dxa"/>
              <w:bottom w:w="80" w:type="dxa"/>
              <w:right w:w="100" w:type="dxa"/>
            </w:tcMar>
            <w:hideMark/>
          </w:tcPr>
          <w:p w14:paraId="27A1DA4F" w14:textId="77777777" w:rsidR="00C75B27" w:rsidRPr="00736E75" w:rsidRDefault="00C75B27">
            <w:r w:rsidRPr="00736E75">
              <w:rPr>
                <w:rFonts w:ascii="Calibri" w:hAnsi="Calibri" w:cs="Calibri"/>
              </w:rPr>
              <w:t>Can I identify three professional people who can credibly speak to my professional experience?</w:t>
            </w:r>
          </w:p>
        </w:tc>
        <w:tc>
          <w:tcPr>
            <w:tcW w:w="3168" w:type="dxa"/>
            <w:tcMar>
              <w:top w:w="80" w:type="dxa"/>
              <w:left w:w="100" w:type="dxa"/>
              <w:bottom w:w="80" w:type="dxa"/>
              <w:right w:w="100" w:type="dxa"/>
            </w:tcMar>
            <w:hideMark/>
          </w:tcPr>
          <w:p w14:paraId="0740D701" w14:textId="42470F47" w:rsidR="00C75B27" w:rsidRPr="00736E75" w:rsidRDefault="00C75B27">
            <w:r w:rsidRPr="00736E75">
              <w:rPr>
                <w:rFonts w:ascii="Calibri" w:hAnsi="Calibri" w:cs="Calibri"/>
              </w:rPr>
              <w:t>A current supervisor is generally expected</w:t>
            </w:r>
            <w:r w:rsidR="00736E75">
              <w:rPr>
                <w:rFonts w:ascii="Calibri" w:hAnsi="Calibri" w:cs="Calibri"/>
              </w:rPr>
              <w:t xml:space="preserve"> for one</w:t>
            </w:r>
            <w:r w:rsidR="00CB5B9C">
              <w:rPr>
                <w:rFonts w:ascii="Calibri" w:hAnsi="Calibri" w:cs="Calibri"/>
              </w:rPr>
              <w:t>.</w:t>
            </w:r>
          </w:p>
        </w:tc>
        <w:tc>
          <w:tcPr>
            <w:tcW w:w="1152" w:type="dxa"/>
            <w:tcMar>
              <w:top w:w="80" w:type="dxa"/>
              <w:left w:w="100" w:type="dxa"/>
              <w:bottom w:w="80" w:type="dxa"/>
              <w:right w:w="100" w:type="dxa"/>
            </w:tcMar>
            <w:hideMark/>
          </w:tcPr>
          <w:p w14:paraId="5D84EDB8" w14:textId="77777777" w:rsidR="00C75B27" w:rsidRPr="00736E75" w:rsidRDefault="00C75B27">
            <w:r w:rsidRPr="00736E75">
              <w:rPr>
                <w:rFonts w:ascii="Calibri" w:hAnsi="Calibri" w:cs="Calibri"/>
              </w:rPr>
              <w:t>[  ] Yes</w:t>
            </w:r>
            <w:r w:rsidRPr="00736E75">
              <w:rPr>
                <w:rFonts w:ascii="Calibri" w:hAnsi="Calibri" w:cs="Calibri"/>
              </w:rPr>
              <w:br/>
              <w:t>[  ] No</w:t>
            </w:r>
            <w:r w:rsidRPr="00736E75">
              <w:rPr>
                <w:rFonts w:ascii="Calibri" w:hAnsi="Calibri" w:cs="Calibri"/>
              </w:rPr>
              <w:br/>
              <w:t>[  ] Unsure</w:t>
            </w:r>
          </w:p>
        </w:tc>
      </w:tr>
      <w:tr w:rsidR="00C75B27" w14:paraId="2FF3E4B5" w14:textId="77777777" w:rsidTr="00C75B27">
        <w:tc>
          <w:tcPr>
            <w:tcW w:w="1872" w:type="dxa"/>
            <w:tcMar>
              <w:top w:w="80" w:type="dxa"/>
              <w:left w:w="100" w:type="dxa"/>
              <w:bottom w:w="80" w:type="dxa"/>
              <w:right w:w="100" w:type="dxa"/>
            </w:tcMar>
            <w:hideMark/>
          </w:tcPr>
          <w:p w14:paraId="31627F9C" w14:textId="77777777" w:rsidR="00C75B27" w:rsidRPr="00736E75" w:rsidRDefault="00C75B27">
            <w:pPr>
              <w:rPr>
                <w:kern w:val="2"/>
                <w14:ligatures w14:val="standardContextual"/>
              </w:rPr>
            </w:pPr>
            <w:r w:rsidRPr="00736E75">
              <w:rPr>
                <w:rFonts w:ascii="Calibri" w:hAnsi="Calibri" w:cs="Calibri"/>
                <w:b/>
                <w:bCs/>
              </w:rPr>
              <w:t>Reference Letter</w:t>
            </w:r>
          </w:p>
        </w:tc>
        <w:tc>
          <w:tcPr>
            <w:tcW w:w="3744" w:type="dxa"/>
            <w:tcMar>
              <w:top w:w="80" w:type="dxa"/>
              <w:left w:w="100" w:type="dxa"/>
              <w:bottom w:w="80" w:type="dxa"/>
              <w:right w:w="100" w:type="dxa"/>
            </w:tcMar>
            <w:hideMark/>
          </w:tcPr>
          <w:p w14:paraId="2AC656B2" w14:textId="5FADFFE4" w:rsidR="00C75B27" w:rsidRPr="00736E75" w:rsidRDefault="00C75B27">
            <w:r w:rsidRPr="00736E75">
              <w:rPr>
                <w:rFonts w:ascii="Calibri" w:hAnsi="Calibri" w:cs="Calibri"/>
              </w:rPr>
              <w:t xml:space="preserve">Can I obtain </w:t>
            </w:r>
            <w:r w:rsidR="00736E75">
              <w:rPr>
                <w:rFonts w:ascii="Calibri" w:hAnsi="Calibri" w:cs="Calibri"/>
              </w:rPr>
              <w:t>a</w:t>
            </w:r>
            <w:r w:rsidRPr="00736E75">
              <w:rPr>
                <w:rFonts w:ascii="Calibri" w:hAnsi="Calibri" w:cs="Calibri"/>
              </w:rPr>
              <w:t xml:space="preserve"> qualifying professional reference letter</w:t>
            </w:r>
            <w:r w:rsidR="00736E75">
              <w:rPr>
                <w:rFonts w:ascii="Calibri" w:hAnsi="Calibri" w:cs="Calibri"/>
              </w:rPr>
              <w:t xml:space="preserve"> from my supervisor</w:t>
            </w:r>
            <w:r w:rsidRPr="00736E75">
              <w:rPr>
                <w:rFonts w:ascii="Calibri" w:hAnsi="Calibri" w:cs="Calibri"/>
              </w:rPr>
              <w:t>?</w:t>
            </w:r>
          </w:p>
        </w:tc>
        <w:tc>
          <w:tcPr>
            <w:tcW w:w="3168" w:type="dxa"/>
            <w:tcMar>
              <w:top w:w="80" w:type="dxa"/>
              <w:left w:w="100" w:type="dxa"/>
              <w:bottom w:w="80" w:type="dxa"/>
              <w:right w:w="100" w:type="dxa"/>
            </w:tcMar>
            <w:hideMark/>
          </w:tcPr>
          <w:p w14:paraId="15F8A809" w14:textId="403F9A5D" w:rsidR="00C75B27" w:rsidRPr="00736E75" w:rsidRDefault="00736E75">
            <w:r>
              <w:rPr>
                <w:rFonts w:ascii="Calibri" w:hAnsi="Calibri" w:cs="Calibri"/>
              </w:rPr>
              <w:t>See requirements for special circumstances where there is no supervisor.</w:t>
            </w:r>
          </w:p>
        </w:tc>
        <w:tc>
          <w:tcPr>
            <w:tcW w:w="1152" w:type="dxa"/>
            <w:tcMar>
              <w:top w:w="80" w:type="dxa"/>
              <w:left w:w="100" w:type="dxa"/>
              <w:bottom w:w="80" w:type="dxa"/>
              <w:right w:w="100" w:type="dxa"/>
            </w:tcMar>
            <w:hideMark/>
          </w:tcPr>
          <w:p w14:paraId="7F530BAD" w14:textId="77777777" w:rsidR="00C75B27" w:rsidRPr="00736E75" w:rsidRDefault="00C75B27">
            <w:r w:rsidRPr="00736E75">
              <w:rPr>
                <w:rFonts w:ascii="Calibri" w:hAnsi="Calibri" w:cs="Calibri"/>
              </w:rPr>
              <w:t>[  ] Yes</w:t>
            </w:r>
            <w:r w:rsidRPr="00736E75">
              <w:rPr>
                <w:rFonts w:ascii="Calibri" w:hAnsi="Calibri" w:cs="Calibri"/>
              </w:rPr>
              <w:br/>
              <w:t>[  ] No</w:t>
            </w:r>
            <w:r w:rsidRPr="00736E75">
              <w:rPr>
                <w:rFonts w:ascii="Calibri" w:hAnsi="Calibri" w:cs="Calibri"/>
              </w:rPr>
              <w:br/>
              <w:t>[  ] Unsure</w:t>
            </w:r>
          </w:p>
        </w:tc>
      </w:tr>
    </w:tbl>
    <w:tbl>
      <w:tblPr>
        <w:tblW w:w="0" w:type="auto"/>
        <w:jc w:val="center"/>
        <w:tblLayout w:type="fixed"/>
        <w:tblLook w:val="04A0" w:firstRow="1" w:lastRow="0" w:firstColumn="1" w:lastColumn="0" w:noHBand="0" w:noVBand="1"/>
      </w:tblPr>
      <w:tblGrid>
        <w:gridCol w:w="1872"/>
        <w:gridCol w:w="3744"/>
        <w:gridCol w:w="3168"/>
        <w:gridCol w:w="1152"/>
      </w:tblGrid>
      <w:tr w:rsidR="001F71B7" w:rsidRPr="00736E75" w14:paraId="698CA679" w14:textId="77777777">
        <w:trPr>
          <w:jc w:val="center"/>
        </w:trPr>
        <w:tc>
          <w:tcPr>
            <w:tcW w:w="1872" w:type="dxa"/>
            <w:tcMar>
              <w:top w:w="80" w:type="dxa"/>
              <w:left w:w="100" w:type="dxa"/>
              <w:bottom w:w="80" w:type="dxa"/>
              <w:right w:w="100" w:type="dxa"/>
            </w:tcMar>
          </w:tcPr>
          <w:p w14:paraId="0DEFF191" w14:textId="77777777" w:rsidR="001F71B7" w:rsidRPr="00736E75" w:rsidRDefault="00000000">
            <w:r w:rsidRPr="00736E75">
              <w:rPr>
                <w:rFonts w:ascii="Calibri" w:hAnsi="Calibri"/>
                <w:b/>
              </w:rPr>
              <w:t>Training — EM</w:t>
            </w:r>
          </w:p>
        </w:tc>
        <w:tc>
          <w:tcPr>
            <w:tcW w:w="3744" w:type="dxa"/>
            <w:tcMar>
              <w:top w:w="80" w:type="dxa"/>
              <w:left w:w="100" w:type="dxa"/>
              <w:bottom w:w="80" w:type="dxa"/>
              <w:right w:w="100" w:type="dxa"/>
            </w:tcMar>
          </w:tcPr>
          <w:p w14:paraId="491311A2" w14:textId="7E1F9A35" w:rsidR="001F71B7" w:rsidRPr="00736E75" w:rsidRDefault="00000000">
            <w:r w:rsidRPr="00736E75">
              <w:rPr>
                <w:rFonts w:ascii="Calibri" w:hAnsi="Calibri"/>
              </w:rPr>
              <w:t xml:space="preserve">Do I have </w:t>
            </w:r>
            <w:r w:rsidR="005D7D82" w:rsidRPr="00736E75">
              <w:rPr>
                <w:rFonts w:ascii="Calibri" w:hAnsi="Calibri"/>
              </w:rPr>
              <w:t xml:space="preserve">at least </w:t>
            </w:r>
            <w:r w:rsidRPr="00736E75">
              <w:rPr>
                <w:rFonts w:ascii="Calibri" w:hAnsi="Calibri"/>
              </w:rPr>
              <w:t xml:space="preserve">100 qualifying Emergency Management </w:t>
            </w:r>
            <w:r w:rsidR="005D171B">
              <w:rPr>
                <w:rFonts w:ascii="Calibri" w:hAnsi="Calibri"/>
              </w:rPr>
              <w:t xml:space="preserve">(EM) </w:t>
            </w:r>
            <w:r w:rsidRPr="00736E75">
              <w:rPr>
                <w:rFonts w:ascii="Calibri" w:hAnsi="Calibri"/>
              </w:rPr>
              <w:t>training hours?</w:t>
            </w:r>
          </w:p>
        </w:tc>
        <w:tc>
          <w:tcPr>
            <w:tcW w:w="3168" w:type="dxa"/>
            <w:tcMar>
              <w:top w:w="80" w:type="dxa"/>
              <w:left w:w="100" w:type="dxa"/>
              <w:bottom w:w="80" w:type="dxa"/>
              <w:right w:w="100" w:type="dxa"/>
            </w:tcMar>
          </w:tcPr>
          <w:p w14:paraId="7B983D8A" w14:textId="38B0E542" w:rsidR="001F71B7" w:rsidRPr="00736E75" w:rsidRDefault="00000000">
            <w:r w:rsidRPr="00736E75">
              <w:rPr>
                <w:rFonts w:ascii="Calibri" w:hAnsi="Calibri"/>
              </w:rPr>
              <w:t>Training should fit IAEM's EM subject areas</w:t>
            </w:r>
            <w:r w:rsidR="001B3DA6">
              <w:rPr>
                <w:rFonts w:ascii="Calibri" w:hAnsi="Calibri"/>
              </w:rPr>
              <w:t xml:space="preserve"> and requirements.</w:t>
            </w:r>
          </w:p>
        </w:tc>
        <w:tc>
          <w:tcPr>
            <w:tcW w:w="1152" w:type="dxa"/>
            <w:tcMar>
              <w:top w:w="80" w:type="dxa"/>
              <w:left w:w="100" w:type="dxa"/>
              <w:bottom w:w="80" w:type="dxa"/>
              <w:right w:w="100" w:type="dxa"/>
            </w:tcMar>
          </w:tcPr>
          <w:p w14:paraId="1A7DDCCF" w14:textId="77777777" w:rsidR="001F71B7" w:rsidRPr="00736E75" w:rsidRDefault="00000000">
            <w:r w:rsidRPr="00736E75">
              <w:rPr>
                <w:rFonts w:ascii="Calibri" w:hAnsi="Calibri"/>
              </w:rPr>
              <w:t>[  ] Yes</w:t>
            </w:r>
            <w:r w:rsidRPr="00736E75">
              <w:rPr>
                <w:rFonts w:ascii="Calibri" w:hAnsi="Calibri"/>
              </w:rPr>
              <w:br/>
              <w:t>[  ] No</w:t>
            </w:r>
            <w:r w:rsidRPr="00736E75">
              <w:rPr>
                <w:rFonts w:ascii="Calibri" w:hAnsi="Calibri"/>
              </w:rPr>
              <w:br/>
              <w:t>[  ] Unsure</w:t>
            </w:r>
          </w:p>
        </w:tc>
      </w:tr>
      <w:tr w:rsidR="001F71B7" w:rsidRPr="00736E75" w14:paraId="01ABBB00" w14:textId="77777777">
        <w:trPr>
          <w:jc w:val="center"/>
        </w:trPr>
        <w:tc>
          <w:tcPr>
            <w:tcW w:w="1872" w:type="dxa"/>
            <w:tcMar>
              <w:top w:w="80" w:type="dxa"/>
              <w:left w:w="100" w:type="dxa"/>
              <w:bottom w:w="80" w:type="dxa"/>
              <w:right w:w="100" w:type="dxa"/>
            </w:tcMar>
          </w:tcPr>
          <w:p w14:paraId="53DB4F6A" w14:textId="77777777" w:rsidR="001F71B7" w:rsidRPr="00736E75" w:rsidRDefault="00000000">
            <w:r w:rsidRPr="00736E75">
              <w:rPr>
                <w:rFonts w:ascii="Calibri" w:hAnsi="Calibri"/>
                <w:b/>
              </w:rPr>
              <w:lastRenderedPageBreak/>
              <w:t>Training — GM</w:t>
            </w:r>
          </w:p>
        </w:tc>
        <w:tc>
          <w:tcPr>
            <w:tcW w:w="3744" w:type="dxa"/>
            <w:tcMar>
              <w:top w:w="80" w:type="dxa"/>
              <w:left w:w="100" w:type="dxa"/>
              <w:bottom w:w="80" w:type="dxa"/>
              <w:right w:w="100" w:type="dxa"/>
            </w:tcMar>
          </w:tcPr>
          <w:p w14:paraId="1F827F16" w14:textId="350A325E" w:rsidR="001F71B7" w:rsidRPr="00736E75" w:rsidRDefault="00000000">
            <w:r w:rsidRPr="00736E75">
              <w:rPr>
                <w:rFonts w:ascii="Calibri" w:hAnsi="Calibri"/>
              </w:rPr>
              <w:t xml:space="preserve">Do I have </w:t>
            </w:r>
            <w:r w:rsidR="005D7D82" w:rsidRPr="00736E75">
              <w:rPr>
                <w:rFonts w:ascii="Calibri" w:hAnsi="Calibri"/>
              </w:rPr>
              <w:t xml:space="preserve">at least 100 </w:t>
            </w:r>
            <w:r w:rsidRPr="00736E75">
              <w:rPr>
                <w:rFonts w:ascii="Calibri" w:hAnsi="Calibri"/>
              </w:rPr>
              <w:t xml:space="preserve">qualifying General Management </w:t>
            </w:r>
            <w:r w:rsidR="005D171B">
              <w:rPr>
                <w:rFonts w:ascii="Calibri" w:hAnsi="Calibri"/>
              </w:rPr>
              <w:t xml:space="preserve">(GM) </w:t>
            </w:r>
            <w:r w:rsidRPr="00736E75">
              <w:rPr>
                <w:rFonts w:ascii="Calibri" w:hAnsi="Calibri"/>
              </w:rPr>
              <w:t>training hours?</w:t>
            </w:r>
          </w:p>
        </w:tc>
        <w:tc>
          <w:tcPr>
            <w:tcW w:w="3168" w:type="dxa"/>
            <w:tcMar>
              <w:top w:w="80" w:type="dxa"/>
              <w:left w:w="100" w:type="dxa"/>
              <w:bottom w:w="80" w:type="dxa"/>
              <w:right w:w="100" w:type="dxa"/>
            </w:tcMar>
          </w:tcPr>
          <w:p w14:paraId="6C521FD8" w14:textId="08A0DE62" w:rsidR="001F71B7" w:rsidRPr="00736E75" w:rsidRDefault="00000000">
            <w:r w:rsidRPr="00736E75">
              <w:rPr>
                <w:rFonts w:ascii="Calibri" w:hAnsi="Calibri"/>
              </w:rPr>
              <w:t>Training should fit IAEM's GM subject areas</w:t>
            </w:r>
            <w:r w:rsidR="001B3DA6">
              <w:rPr>
                <w:rFonts w:ascii="Calibri" w:hAnsi="Calibri"/>
              </w:rPr>
              <w:t xml:space="preserve"> and requirements</w:t>
            </w:r>
            <w:r w:rsidRPr="00736E75">
              <w:rPr>
                <w:rFonts w:ascii="Calibri" w:hAnsi="Calibri"/>
              </w:rPr>
              <w:t>.</w:t>
            </w:r>
          </w:p>
        </w:tc>
        <w:tc>
          <w:tcPr>
            <w:tcW w:w="1152" w:type="dxa"/>
            <w:tcMar>
              <w:top w:w="80" w:type="dxa"/>
              <w:left w:w="100" w:type="dxa"/>
              <w:bottom w:w="80" w:type="dxa"/>
              <w:right w:w="100" w:type="dxa"/>
            </w:tcMar>
          </w:tcPr>
          <w:p w14:paraId="259C8BCB" w14:textId="77777777" w:rsidR="001F71B7" w:rsidRPr="00736E75" w:rsidRDefault="00000000">
            <w:r w:rsidRPr="00736E75">
              <w:rPr>
                <w:rFonts w:ascii="Calibri" w:hAnsi="Calibri"/>
              </w:rPr>
              <w:t>[  ] Yes</w:t>
            </w:r>
            <w:r w:rsidRPr="00736E75">
              <w:rPr>
                <w:rFonts w:ascii="Calibri" w:hAnsi="Calibri"/>
              </w:rPr>
              <w:br/>
              <w:t>[  ] No</w:t>
            </w:r>
            <w:r w:rsidRPr="00736E75">
              <w:rPr>
                <w:rFonts w:ascii="Calibri" w:hAnsi="Calibri"/>
              </w:rPr>
              <w:br/>
              <w:t>[  ] Unsure</w:t>
            </w:r>
          </w:p>
        </w:tc>
      </w:tr>
      <w:tr w:rsidR="001F71B7" w:rsidRPr="00736E75" w14:paraId="4D05843A" w14:textId="77777777">
        <w:trPr>
          <w:jc w:val="center"/>
        </w:trPr>
        <w:tc>
          <w:tcPr>
            <w:tcW w:w="1872" w:type="dxa"/>
            <w:tcMar>
              <w:top w:w="80" w:type="dxa"/>
              <w:left w:w="100" w:type="dxa"/>
              <w:bottom w:w="80" w:type="dxa"/>
              <w:right w:w="100" w:type="dxa"/>
            </w:tcMar>
          </w:tcPr>
          <w:p w14:paraId="343190B8" w14:textId="77777777" w:rsidR="001F71B7" w:rsidRPr="00736E75" w:rsidRDefault="00000000">
            <w:r w:rsidRPr="00736E75">
              <w:rPr>
                <w:rFonts w:ascii="Calibri" w:hAnsi="Calibri"/>
                <w:b/>
              </w:rPr>
              <w:t>Training — Time</w:t>
            </w:r>
          </w:p>
        </w:tc>
        <w:tc>
          <w:tcPr>
            <w:tcW w:w="3744" w:type="dxa"/>
            <w:tcMar>
              <w:top w:w="80" w:type="dxa"/>
              <w:left w:w="100" w:type="dxa"/>
              <w:bottom w:w="80" w:type="dxa"/>
              <w:right w:w="100" w:type="dxa"/>
            </w:tcMar>
          </w:tcPr>
          <w:p w14:paraId="6C89B2A4" w14:textId="77777777" w:rsidR="001F71B7" w:rsidRPr="00736E75" w:rsidRDefault="00000000">
            <w:r w:rsidRPr="00736E75">
              <w:rPr>
                <w:rFonts w:ascii="Calibri" w:hAnsi="Calibri"/>
              </w:rPr>
              <w:t>Was the qualifying training completed within the applicable 10-year period?</w:t>
            </w:r>
          </w:p>
        </w:tc>
        <w:tc>
          <w:tcPr>
            <w:tcW w:w="3168" w:type="dxa"/>
            <w:tcMar>
              <w:top w:w="80" w:type="dxa"/>
              <w:left w:w="100" w:type="dxa"/>
              <w:bottom w:w="80" w:type="dxa"/>
              <w:right w:w="100" w:type="dxa"/>
            </w:tcMar>
          </w:tcPr>
          <w:p w14:paraId="79973F93" w14:textId="31B4E1C0" w:rsidR="001F71B7" w:rsidRPr="00736E75" w:rsidRDefault="00000000">
            <w:r w:rsidRPr="00736E75">
              <w:rPr>
                <w:rFonts w:ascii="Calibri" w:hAnsi="Calibri"/>
              </w:rPr>
              <w:t xml:space="preserve">Think about when the training occurred, </w:t>
            </w:r>
            <w:r w:rsidR="00736E75">
              <w:rPr>
                <w:rFonts w:ascii="Calibri" w:hAnsi="Calibri"/>
              </w:rPr>
              <w:t>and whether you can document it.</w:t>
            </w:r>
          </w:p>
        </w:tc>
        <w:tc>
          <w:tcPr>
            <w:tcW w:w="1152" w:type="dxa"/>
            <w:tcMar>
              <w:top w:w="80" w:type="dxa"/>
              <w:left w:w="100" w:type="dxa"/>
              <w:bottom w:w="80" w:type="dxa"/>
              <w:right w:w="100" w:type="dxa"/>
            </w:tcMar>
          </w:tcPr>
          <w:p w14:paraId="3A6EF04D" w14:textId="77777777" w:rsidR="001F71B7" w:rsidRPr="00736E75" w:rsidRDefault="00000000">
            <w:r w:rsidRPr="00736E75">
              <w:rPr>
                <w:rFonts w:ascii="Calibri" w:hAnsi="Calibri"/>
              </w:rPr>
              <w:t>[  ] Yes</w:t>
            </w:r>
            <w:r w:rsidRPr="00736E75">
              <w:rPr>
                <w:rFonts w:ascii="Calibri" w:hAnsi="Calibri"/>
              </w:rPr>
              <w:br/>
              <w:t>[  ] No</w:t>
            </w:r>
            <w:r w:rsidRPr="00736E75">
              <w:rPr>
                <w:rFonts w:ascii="Calibri" w:hAnsi="Calibri"/>
              </w:rPr>
              <w:br/>
              <w:t>[  ] Unsure</w:t>
            </w:r>
          </w:p>
        </w:tc>
      </w:tr>
      <w:tr w:rsidR="001F71B7" w:rsidRPr="00736E75" w14:paraId="426DB88D" w14:textId="77777777">
        <w:trPr>
          <w:jc w:val="center"/>
        </w:trPr>
        <w:tc>
          <w:tcPr>
            <w:tcW w:w="1872" w:type="dxa"/>
            <w:tcMar>
              <w:top w:w="80" w:type="dxa"/>
              <w:left w:w="100" w:type="dxa"/>
              <w:bottom w:w="80" w:type="dxa"/>
              <w:right w:w="100" w:type="dxa"/>
            </w:tcMar>
          </w:tcPr>
          <w:p w14:paraId="649E8E7F" w14:textId="53221BBE" w:rsidR="001F71B7" w:rsidRPr="00736E75" w:rsidRDefault="00000000">
            <w:r w:rsidRPr="00736E75">
              <w:rPr>
                <w:rFonts w:ascii="Calibri" w:hAnsi="Calibri"/>
                <w:b/>
              </w:rPr>
              <w:t>Overall</w:t>
            </w:r>
            <w:r w:rsidR="006B2DC8">
              <w:rPr>
                <w:rFonts w:ascii="Calibri" w:hAnsi="Calibri"/>
                <w:b/>
              </w:rPr>
              <w:t xml:space="preserve"> Readiness</w:t>
            </w:r>
          </w:p>
        </w:tc>
        <w:tc>
          <w:tcPr>
            <w:tcW w:w="3744" w:type="dxa"/>
            <w:tcMar>
              <w:top w:w="80" w:type="dxa"/>
              <w:left w:w="100" w:type="dxa"/>
              <w:bottom w:w="80" w:type="dxa"/>
              <w:right w:w="100" w:type="dxa"/>
            </w:tcMar>
          </w:tcPr>
          <w:p w14:paraId="31CD79DA" w14:textId="18C1E142" w:rsidR="001F71B7" w:rsidRPr="00736E75" w:rsidRDefault="006B2DC8">
            <w:r w:rsidRPr="000D36C7">
              <w:rPr>
                <w:rFonts w:asciiTheme="majorHAnsi" w:hAnsiTheme="majorHAnsi" w:cstheme="majorHAnsi"/>
              </w:rPr>
              <w:t xml:space="preserve">Looking at the whole application, do I appear to meet the general eligibility requirements for an IAEM </w:t>
            </w:r>
            <w:r>
              <w:rPr>
                <w:rFonts w:asciiTheme="majorHAnsi" w:hAnsiTheme="majorHAnsi" w:cstheme="majorHAnsi"/>
              </w:rPr>
              <w:t>A</w:t>
            </w:r>
            <w:r w:rsidRPr="000D36C7">
              <w:rPr>
                <w:rFonts w:asciiTheme="majorHAnsi" w:hAnsiTheme="majorHAnsi" w:cstheme="majorHAnsi"/>
              </w:rPr>
              <w:t>EM applicant?</w:t>
            </w:r>
          </w:p>
        </w:tc>
        <w:tc>
          <w:tcPr>
            <w:tcW w:w="3168" w:type="dxa"/>
            <w:tcMar>
              <w:top w:w="80" w:type="dxa"/>
              <w:left w:w="100" w:type="dxa"/>
              <w:bottom w:w="80" w:type="dxa"/>
              <w:right w:w="100" w:type="dxa"/>
            </w:tcMar>
          </w:tcPr>
          <w:p w14:paraId="32C86043" w14:textId="3F8B694F" w:rsidR="001F71B7" w:rsidRPr="00736E75" w:rsidRDefault="00000000">
            <w:r w:rsidRPr="00736E75">
              <w:rPr>
                <w:rFonts w:ascii="Calibri" w:hAnsi="Calibri"/>
              </w:rPr>
              <w:t xml:space="preserve">If </w:t>
            </w:r>
            <w:r w:rsidR="001B3DA6">
              <w:rPr>
                <w:rFonts w:ascii="Calibri" w:hAnsi="Calibri"/>
              </w:rPr>
              <w:t>any</w:t>
            </w:r>
            <w:r w:rsidRPr="00736E75">
              <w:rPr>
                <w:rFonts w:ascii="Calibri" w:hAnsi="Calibri"/>
              </w:rPr>
              <w:t xml:space="preserve"> answers are </w:t>
            </w:r>
            <w:r w:rsidR="001B3DA6">
              <w:rPr>
                <w:rFonts w:ascii="Calibri" w:hAnsi="Calibri"/>
              </w:rPr>
              <w:t>“</w:t>
            </w:r>
            <w:r w:rsidR="006B2DC8">
              <w:rPr>
                <w:rFonts w:ascii="Calibri" w:hAnsi="Calibri"/>
              </w:rPr>
              <w:t>No” or “</w:t>
            </w:r>
            <w:r w:rsidRPr="00736E75">
              <w:rPr>
                <w:rFonts w:ascii="Calibri" w:hAnsi="Calibri"/>
              </w:rPr>
              <w:t>Unsure</w:t>
            </w:r>
            <w:r w:rsidR="001B3DA6">
              <w:rPr>
                <w:rFonts w:ascii="Calibri" w:hAnsi="Calibri"/>
              </w:rPr>
              <w:t>”</w:t>
            </w:r>
            <w:r w:rsidRPr="00736E75">
              <w:rPr>
                <w:rFonts w:ascii="Calibri" w:hAnsi="Calibri"/>
              </w:rPr>
              <w:t xml:space="preserve">, investigate </w:t>
            </w:r>
            <w:r w:rsidR="006B2DC8">
              <w:rPr>
                <w:rFonts w:ascii="Calibri" w:hAnsi="Calibri"/>
              </w:rPr>
              <w:t xml:space="preserve">further </w:t>
            </w:r>
            <w:r w:rsidRPr="00736E75">
              <w:rPr>
                <w:rFonts w:ascii="Calibri" w:hAnsi="Calibri"/>
              </w:rPr>
              <w:t>before applying.</w:t>
            </w:r>
          </w:p>
        </w:tc>
        <w:tc>
          <w:tcPr>
            <w:tcW w:w="1152" w:type="dxa"/>
            <w:tcMar>
              <w:top w:w="80" w:type="dxa"/>
              <w:left w:w="100" w:type="dxa"/>
              <w:bottom w:w="80" w:type="dxa"/>
              <w:right w:w="100" w:type="dxa"/>
            </w:tcMar>
          </w:tcPr>
          <w:p w14:paraId="4C21A96E" w14:textId="77777777" w:rsidR="001F71B7" w:rsidRPr="00736E75" w:rsidRDefault="00000000">
            <w:r w:rsidRPr="00736E75">
              <w:rPr>
                <w:rFonts w:ascii="Calibri" w:hAnsi="Calibri"/>
              </w:rPr>
              <w:t>[  ] Yes</w:t>
            </w:r>
            <w:r w:rsidRPr="00736E75">
              <w:rPr>
                <w:rFonts w:ascii="Calibri" w:hAnsi="Calibri"/>
              </w:rPr>
              <w:br/>
              <w:t>[  ] No</w:t>
            </w:r>
            <w:r w:rsidRPr="00736E75">
              <w:rPr>
                <w:rFonts w:ascii="Calibri" w:hAnsi="Calibri"/>
              </w:rPr>
              <w:br/>
              <w:t>[  ] Unsure</w:t>
            </w:r>
          </w:p>
        </w:tc>
      </w:tr>
    </w:tbl>
    <w:p w14:paraId="7498281C" w14:textId="45A5556B" w:rsidR="001F71B7" w:rsidRDefault="00000000">
      <w:pPr>
        <w:pStyle w:val="Heading1"/>
        <w:spacing w:before="320" w:after="120"/>
      </w:pPr>
      <w:r>
        <w:rPr>
          <w:rFonts w:ascii="Calibri" w:hAnsi="Calibri"/>
          <w:color w:val="1A365D"/>
          <w:sz w:val="36"/>
        </w:rPr>
        <w:t>2. CEM® —Readiness Checklist</w:t>
      </w:r>
    </w:p>
    <w:p w14:paraId="0C47A386" w14:textId="4979292C" w:rsidR="001F71B7" w:rsidRPr="000D36C7" w:rsidRDefault="00000000">
      <w:pPr>
        <w:rPr>
          <w:rFonts w:asciiTheme="majorHAnsi" w:hAnsiTheme="majorHAnsi" w:cstheme="majorHAnsi"/>
        </w:rPr>
      </w:pPr>
      <w:r w:rsidRPr="000D36C7">
        <w:rPr>
          <w:rFonts w:asciiTheme="majorHAnsi" w:hAnsiTheme="majorHAnsi" w:cstheme="majorHAnsi"/>
        </w:rPr>
        <w:t xml:space="preserve">Assess whether you </w:t>
      </w:r>
      <w:r w:rsidR="00736E75" w:rsidRPr="000D36C7">
        <w:rPr>
          <w:rFonts w:asciiTheme="majorHAnsi" w:hAnsiTheme="majorHAnsi" w:cstheme="majorHAnsi"/>
        </w:rPr>
        <w:t xml:space="preserve">may </w:t>
      </w:r>
      <w:r w:rsidRPr="000D36C7">
        <w:rPr>
          <w:rFonts w:asciiTheme="majorHAnsi" w:hAnsiTheme="majorHAnsi" w:cstheme="majorHAnsi"/>
        </w:rPr>
        <w:t xml:space="preserve">have </w:t>
      </w:r>
      <w:r w:rsidRPr="002A3901">
        <w:rPr>
          <w:rFonts w:asciiTheme="majorHAnsi" w:hAnsiTheme="majorHAnsi" w:cstheme="majorHAnsi"/>
        </w:rPr>
        <w:t>the background</w:t>
      </w:r>
      <w:r w:rsidRPr="000D36C7">
        <w:rPr>
          <w:rFonts w:asciiTheme="majorHAnsi" w:hAnsiTheme="majorHAnsi" w:cstheme="majorHAnsi"/>
        </w:rPr>
        <w:t xml:space="preserve"> to apply for the Certified Emergency Manager (CEM®) credential.</w:t>
      </w:r>
    </w:p>
    <w:tbl>
      <w:tblPr>
        <w:tblW w:w="0" w:type="auto"/>
        <w:jc w:val="center"/>
        <w:tblLayout w:type="fixed"/>
        <w:tblLook w:val="04A0" w:firstRow="1" w:lastRow="0" w:firstColumn="1" w:lastColumn="0" w:noHBand="0" w:noVBand="1"/>
      </w:tblPr>
      <w:tblGrid>
        <w:gridCol w:w="1872"/>
        <w:gridCol w:w="3744"/>
        <w:gridCol w:w="3168"/>
        <w:gridCol w:w="1152"/>
      </w:tblGrid>
      <w:tr w:rsidR="001F71B7" w:rsidRPr="000D36C7" w14:paraId="4150D806" w14:textId="77777777" w:rsidTr="002A3901">
        <w:trPr>
          <w:jc w:val="center"/>
        </w:trPr>
        <w:tc>
          <w:tcPr>
            <w:tcW w:w="1872" w:type="dxa"/>
            <w:tcMar>
              <w:top w:w="100" w:type="dxa"/>
              <w:left w:w="100" w:type="dxa"/>
              <w:bottom w:w="100" w:type="dxa"/>
              <w:right w:w="100" w:type="dxa"/>
            </w:tcMar>
          </w:tcPr>
          <w:p w14:paraId="33590E24" w14:textId="3D877EEB" w:rsidR="001F71B7" w:rsidRPr="000D36C7" w:rsidRDefault="00CB5B9C">
            <w:pPr>
              <w:rPr>
                <w:rFonts w:asciiTheme="majorHAnsi" w:hAnsiTheme="majorHAnsi" w:cstheme="majorHAnsi"/>
              </w:rPr>
            </w:pPr>
            <w:r>
              <w:rPr>
                <w:rFonts w:asciiTheme="majorHAnsi" w:hAnsiTheme="majorHAnsi" w:cstheme="majorHAnsi"/>
                <w:b/>
                <w:color w:val="1A365D"/>
              </w:rPr>
              <w:t>Element</w:t>
            </w:r>
          </w:p>
        </w:tc>
        <w:tc>
          <w:tcPr>
            <w:tcW w:w="3744" w:type="dxa"/>
            <w:tcMar>
              <w:top w:w="100" w:type="dxa"/>
              <w:left w:w="100" w:type="dxa"/>
              <w:bottom w:w="100" w:type="dxa"/>
              <w:right w:w="100" w:type="dxa"/>
            </w:tcMar>
          </w:tcPr>
          <w:p w14:paraId="7A805956" w14:textId="77777777" w:rsidR="001F71B7" w:rsidRPr="000D36C7" w:rsidRDefault="00000000">
            <w:pPr>
              <w:rPr>
                <w:rFonts w:asciiTheme="majorHAnsi" w:hAnsiTheme="majorHAnsi" w:cstheme="majorHAnsi"/>
              </w:rPr>
            </w:pPr>
            <w:r w:rsidRPr="000D36C7">
              <w:rPr>
                <w:rFonts w:asciiTheme="majorHAnsi" w:hAnsiTheme="majorHAnsi" w:cstheme="majorHAnsi"/>
                <w:b/>
                <w:color w:val="1A365D"/>
              </w:rPr>
              <w:t>Self-Assessment Question</w:t>
            </w:r>
          </w:p>
        </w:tc>
        <w:tc>
          <w:tcPr>
            <w:tcW w:w="3168" w:type="dxa"/>
            <w:tcMar>
              <w:top w:w="100" w:type="dxa"/>
              <w:left w:w="100" w:type="dxa"/>
              <w:bottom w:w="100" w:type="dxa"/>
              <w:right w:w="100" w:type="dxa"/>
            </w:tcMar>
          </w:tcPr>
          <w:p w14:paraId="28F0256A" w14:textId="77777777" w:rsidR="001F71B7" w:rsidRPr="000D36C7" w:rsidRDefault="00000000">
            <w:pPr>
              <w:rPr>
                <w:rFonts w:asciiTheme="majorHAnsi" w:hAnsiTheme="majorHAnsi" w:cstheme="majorHAnsi"/>
              </w:rPr>
            </w:pPr>
            <w:r w:rsidRPr="000D36C7">
              <w:rPr>
                <w:rFonts w:asciiTheme="majorHAnsi" w:hAnsiTheme="majorHAnsi" w:cstheme="majorHAnsi"/>
                <w:b/>
                <w:color w:val="1A365D"/>
              </w:rPr>
              <w:t>What to Look For</w:t>
            </w:r>
          </w:p>
        </w:tc>
        <w:tc>
          <w:tcPr>
            <w:tcW w:w="1152" w:type="dxa"/>
            <w:tcMar>
              <w:top w:w="100" w:type="dxa"/>
              <w:left w:w="100" w:type="dxa"/>
              <w:bottom w:w="100" w:type="dxa"/>
              <w:right w:w="100" w:type="dxa"/>
            </w:tcMar>
          </w:tcPr>
          <w:p w14:paraId="1FD82003" w14:textId="77777777" w:rsidR="001F71B7" w:rsidRPr="000D36C7" w:rsidRDefault="00000000" w:rsidP="001A2F3C">
            <w:pPr>
              <w:ind w:left="-60"/>
              <w:rPr>
                <w:rFonts w:asciiTheme="majorHAnsi" w:hAnsiTheme="majorHAnsi" w:cstheme="majorHAnsi"/>
              </w:rPr>
            </w:pPr>
            <w:r w:rsidRPr="000D36C7">
              <w:rPr>
                <w:rFonts w:asciiTheme="majorHAnsi" w:hAnsiTheme="majorHAnsi" w:cstheme="majorHAnsi"/>
                <w:b/>
                <w:color w:val="1A365D"/>
              </w:rPr>
              <w:t>Status [ ]</w:t>
            </w:r>
          </w:p>
        </w:tc>
      </w:tr>
      <w:tr w:rsidR="001F71B7" w:rsidRPr="000D36C7" w14:paraId="53972A71" w14:textId="77777777" w:rsidTr="002A3901">
        <w:trPr>
          <w:jc w:val="center"/>
        </w:trPr>
        <w:tc>
          <w:tcPr>
            <w:tcW w:w="1872" w:type="dxa"/>
            <w:tcMar>
              <w:top w:w="80" w:type="dxa"/>
              <w:left w:w="100" w:type="dxa"/>
              <w:bottom w:w="80" w:type="dxa"/>
              <w:right w:w="100" w:type="dxa"/>
            </w:tcMar>
          </w:tcPr>
          <w:p w14:paraId="557C3C37" w14:textId="77777777" w:rsidR="001F71B7" w:rsidRPr="000D36C7" w:rsidRDefault="00000000">
            <w:pPr>
              <w:rPr>
                <w:rFonts w:asciiTheme="majorHAnsi" w:hAnsiTheme="majorHAnsi" w:cstheme="majorHAnsi"/>
              </w:rPr>
            </w:pPr>
            <w:r w:rsidRPr="000D36C7">
              <w:rPr>
                <w:rFonts w:asciiTheme="majorHAnsi" w:hAnsiTheme="majorHAnsi" w:cstheme="majorHAnsi"/>
                <w:b/>
              </w:rPr>
              <w:t>Basic Eligibility</w:t>
            </w:r>
          </w:p>
        </w:tc>
        <w:tc>
          <w:tcPr>
            <w:tcW w:w="3744" w:type="dxa"/>
            <w:tcMar>
              <w:top w:w="80" w:type="dxa"/>
              <w:left w:w="100" w:type="dxa"/>
              <w:bottom w:w="80" w:type="dxa"/>
              <w:right w:w="100" w:type="dxa"/>
            </w:tcMar>
          </w:tcPr>
          <w:p w14:paraId="1A1EE240" w14:textId="6897A537" w:rsidR="001F71B7" w:rsidRPr="000D36C7" w:rsidRDefault="000D36C7">
            <w:pPr>
              <w:rPr>
                <w:rFonts w:asciiTheme="majorHAnsi" w:hAnsiTheme="majorHAnsi" w:cstheme="majorHAnsi"/>
              </w:rPr>
            </w:pPr>
            <w:r w:rsidRPr="000D36C7">
              <w:rPr>
                <w:rFonts w:asciiTheme="majorHAnsi" w:hAnsiTheme="majorHAnsi" w:cstheme="majorHAnsi"/>
              </w:rPr>
              <w:t xml:space="preserve">CEM </w:t>
            </w:r>
            <w:r w:rsidR="001B3DA6" w:rsidRPr="000D36C7">
              <w:rPr>
                <w:rFonts w:asciiTheme="majorHAnsi" w:hAnsiTheme="majorHAnsi" w:cstheme="majorHAnsi"/>
              </w:rPr>
              <w:t xml:space="preserve">applicants </w:t>
            </w:r>
            <w:r w:rsidR="005D171B">
              <w:rPr>
                <w:rFonts w:asciiTheme="majorHAnsi" w:hAnsiTheme="majorHAnsi" w:cstheme="majorHAnsi"/>
              </w:rPr>
              <w:t>need to meet the requirements for</w:t>
            </w:r>
            <w:r w:rsidR="005D171B" w:rsidRPr="000D36C7">
              <w:rPr>
                <w:rFonts w:asciiTheme="majorHAnsi" w:hAnsiTheme="majorHAnsi" w:cstheme="majorHAnsi"/>
              </w:rPr>
              <w:t xml:space="preserve"> </w:t>
            </w:r>
            <w:r w:rsidRPr="000D36C7">
              <w:rPr>
                <w:rFonts w:asciiTheme="majorHAnsi" w:hAnsiTheme="majorHAnsi" w:cstheme="majorHAnsi"/>
              </w:rPr>
              <w:t xml:space="preserve">the </w:t>
            </w:r>
            <w:r w:rsidRPr="000D36C7">
              <w:rPr>
                <w:rStyle w:val="Strong"/>
                <w:rFonts w:asciiTheme="majorHAnsi" w:hAnsiTheme="majorHAnsi" w:cstheme="majorHAnsi"/>
              </w:rPr>
              <w:t>Pre-Application, Work History, Experience, References, Education, Training</w:t>
            </w:r>
            <w:r w:rsidRPr="000D36C7">
              <w:rPr>
                <w:rFonts w:asciiTheme="majorHAnsi" w:hAnsiTheme="majorHAnsi" w:cstheme="majorHAnsi"/>
              </w:rPr>
              <w:t xml:space="preserve">, </w:t>
            </w:r>
            <w:r w:rsidRPr="00337FE2">
              <w:rPr>
                <w:rFonts w:asciiTheme="majorHAnsi" w:hAnsiTheme="majorHAnsi" w:cstheme="majorHAnsi"/>
                <w:b/>
                <w:bCs/>
              </w:rPr>
              <w:t xml:space="preserve">and Professional Contributions </w:t>
            </w:r>
            <w:r w:rsidRPr="00CB5B9C">
              <w:rPr>
                <w:rFonts w:asciiTheme="majorHAnsi" w:hAnsiTheme="majorHAnsi" w:cstheme="majorHAnsi"/>
              </w:rPr>
              <w:t>sections</w:t>
            </w:r>
            <w:r w:rsidR="005D171B" w:rsidRPr="00CB5B9C">
              <w:rPr>
                <w:rFonts w:asciiTheme="majorHAnsi" w:hAnsiTheme="majorHAnsi" w:cstheme="majorHAnsi"/>
              </w:rPr>
              <w:t xml:space="preserve"> of the Certification Application</w:t>
            </w:r>
            <w:r w:rsidRPr="00CB5B9C">
              <w:rPr>
                <w:rFonts w:asciiTheme="majorHAnsi" w:hAnsiTheme="majorHAnsi" w:cstheme="majorHAnsi"/>
              </w:rPr>
              <w:t>.</w:t>
            </w:r>
            <w:r w:rsidRPr="000D36C7">
              <w:rPr>
                <w:rFonts w:asciiTheme="majorHAnsi" w:hAnsiTheme="majorHAnsi" w:cstheme="majorHAnsi"/>
              </w:rPr>
              <w:t xml:space="preserve"> </w:t>
            </w:r>
          </w:p>
        </w:tc>
        <w:tc>
          <w:tcPr>
            <w:tcW w:w="3168" w:type="dxa"/>
            <w:tcMar>
              <w:top w:w="80" w:type="dxa"/>
              <w:left w:w="100" w:type="dxa"/>
              <w:bottom w:w="80" w:type="dxa"/>
              <w:right w:w="100" w:type="dxa"/>
            </w:tcMar>
          </w:tcPr>
          <w:p w14:paraId="2DDA63AE" w14:textId="1CAA30AF" w:rsidR="001F71B7" w:rsidRPr="000D36C7" w:rsidRDefault="00000000">
            <w:pPr>
              <w:rPr>
                <w:rFonts w:asciiTheme="majorHAnsi" w:hAnsiTheme="majorHAnsi" w:cstheme="majorHAnsi"/>
              </w:rPr>
            </w:pPr>
            <w:r w:rsidRPr="000D36C7">
              <w:rPr>
                <w:rFonts w:asciiTheme="majorHAnsi" w:hAnsiTheme="majorHAnsi" w:cstheme="majorHAnsi"/>
              </w:rPr>
              <w:t xml:space="preserve">Review current </w:t>
            </w:r>
            <w:r w:rsidR="005D171B">
              <w:rPr>
                <w:rFonts w:asciiTheme="majorHAnsi" w:hAnsiTheme="majorHAnsi" w:cstheme="majorHAnsi"/>
              </w:rPr>
              <w:t xml:space="preserve">Applicant </w:t>
            </w:r>
            <w:r w:rsidRPr="000D36C7">
              <w:rPr>
                <w:rFonts w:asciiTheme="majorHAnsi" w:hAnsiTheme="majorHAnsi" w:cstheme="majorHAnsi"/>
              </w:rPr>
              <w:t xml:space="preserve">Guidebook eligibility </w:t>
            </w:r>
            <w:r w:rsidR="00504267">
              <w:rPr>
                <w:rFonts w:asciiTheme="majorHAnsi" w:hAnsiTheme="majorHAnsi" w:cstheme="majorHAnsi"/>
              </w:rPr>
              <w:t>requirement</w:t>
            </w:r>
            <w:r w:rsidR="00504267" w:rsidRPr="000D36C7">
              <w:rPr>
                <w:rFonts w:asciiTheme="majorHAnsi" w:hAnsiTheme="majorHAnsi" w:cstheme="majorHAnsi"/>
              </w:rPr>
              <w:t>s</w:t>
            </w:r>
            <w:r w:rsidRPr="000D36C7">
              <w:rPr>
                <w:rFonts w:asciiTheme="majorHAnsi" w:hAnsiTheme="majorHAnsi" w:cstheme="majorHAnsi"/>
              </w:rPr>
              <w:t>.</w:t>
            </w:r>
          </w:p>
        </w:tc>
        <w:tc>
          <w:tcPr>
            <w:tcW w:w="1152" w:type="dxa"/>
            <w:tcMar>
              <w:top w:w="80" w:type="dxa"/>
              <w:left w:w="100" w:type="dxa"/>
              <w:bottom w:w="80" w:type="dxa"/>
              <w:right w:w="100" w:type="dxa"/>
            </w:tcMar>
          </w:tcPr>
          <w:p w14:paraId="2E2EC70E" w14:textId="170D085B" w:rsidR="001F71B7" w:rsidRPr="000D36C7" w:rsidRDefault="001F71B7">
            <w:pPr>
              <w:rPr>
                <w:rFonts w:asciiTheme="majorHAnsi" w:hAnsiTheme="majorHAnsi" w:cstheme="majorHAnsi"/>
              </w:rPr>
            </w:pPr>
          </w:p>
        </w:tc>
      </w:tr>
      <w:tr w:rsidR="00D751D3" w:rsidRPr="000D36C7" w14:paraId="0E1461D2" w14:textId="77777777" w:rsidTr="002A3901">
        <w:trPr>
          <w:jc w:val="center"/>
        </w:trPr>
        <w:tc>
          <w:tcPr>
            <w:tcW w:w="1872" w:type="dxa"/>
            <w:tcMar>
              <w:top w:w="80" w:type="dxa"/>
              <w:left w:w="100" w:type="dxa"/>
              <w:bottom w:w="80" w:type="dxa"/>
              <w:right w:w="100" w:type="dxa"/>
            </w:tcMar>
          </w:tcPr>
          <w:p w14:paraId="69442064" w14:textId="6F6377B1" w:rsidR="00D751D3" w:rsidRPr="000D36C7" w:rsidRDefault="00D751D3" w:rsidP="00D751D3">
            <w:pPr>
              <w:rPr>
                <w:rFonts w:asciiTheme="majorHAnsi" w:hAnsiTheme="majorHAnsi" w:cstheme="majorHAnsi"/>
              </w:rPr>
            </w:pPr>
            <w:r w:rsidRPr="000D36C7">
              <w:rPr>
                <w:rFonts w:asciiTheme="majorHAnsi" w:hAnsiTheme="majorHAnsi" w:cstheme="majorHAnsi"/>
                <w:b/>
              </w:rPr>
              <w:t>Work History — Scope</w:t>
            </w:r>
          </w:p>
        </w:tc>
        <w:tc>
          <w:tcPr>
            <w:tcW w:w="3744" w:type="dxa"/>
            <w:tcMar>
              <w:top w:w="80" w:type="dxa"/>
              <w:left w:w="100" w:type="dxa"/>
              <w:bottom w:w="80" w:type="dxa"/>
              <w:right w:w="100" w:type="dxa"/>
            </w:tcMar>
          </w:tcPr>
          <w:p w14:paraId="759B9961" w14:textId="7F5FF77D" w:rsidR="00D751D3" w:rsidRPr="000D36C7" w:rsidRDefault="00D751D3" w:rsidP="00D751D3">
            <w:pPr>
              <w:rPr>
                <w:rFonts w:asciiTheme="majorHAnsi" w:hAnsiTheme="majorHAnsi" w:cstheme="majorHAnsi"/>
              </w:rPr>
            </w:pPr>
            <w:r w:rsidRPr="000D36C7">
              <w:rPr>
                <w:rFonts w:asciiTheme="majorHAnsi" w:hAnsiTheme="majorHAnsi" w:cstheme="majorHAnsi"/>
              </w:rPr>
              <w:t>Has my experience involved comprehensive emergency management across multiple phases/functions?</w:t>
            </w:r>
          </w:p>
        </w:tc>
        <w:tc>
          <w:tcPr>
            <w:tcW w:w="3168" w:type="dxa"/>
            <w:tcMar>
              <w:top w:w="80" w:type="dxa"/>
              <w:left w:w="100" w:type="dxa"/>
              <w:bottom w:w="80" w:type="dxa"/>
              <w:right w:w="100" w:type="dxa"/>
            </w:tcMar>
          </w:tcPr>
          <w:p w14:paraId="6D582482" w14:textId="711FCB60" w:rsidR="00D751D3" w:rsidRPr="000D36C7" w:rsidRDefault="00D751D3" w:rsidP="00D751D3">
            <w:pPr>
              <w:rPr>
                <w:rFonts w:asciiTheme="majorHAnsi" w:hAnsiTheme="majorHAnsi" w:cstheme="majorHAnsi"/>
              </w:rPr>
            </w:pPr>
            <w:r w:rsidRPr="000D36C7">
              <w:rPr>
                <w:rFonts w:asciiTheme="majorHAnsi" w:hAnsiTheme="majorHAnsi" w:cstheme="majorHAnsi"/>
              </w:rPr>
              <w:t>Think preparedness, mitigation, response, recovery and related management responsibilities.</w:t>
            </w:r>
          </w:p>
        </w:tc>
        <w:tc>
          <w:tcPr>
            <w:tcW w:w="1152" w:type="dxa"/>
            <w:tcMar>
              <w:top w:w="80" w:type="dxa"/>
              <w:left w:w="100" w:type="dxa"/>
              <w:bottom w:w="80" w:type="dxa"/>
              <w:right w:w="100" w:type="dxa"/>
            </w:tcMar>
          </w:tcPr>
          <w:p w14:paraId="697D7C3F" w14:textId="70CDF806" w:rsidR="00D751D3" w:rsidRPr="000D36C7" w:rsidRDefault="00D751D3" w:rsidP="00D751D3">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r w:rsidR="00D751D3" w:rsidRPr="000D36C7" w14:paraId="5D6B855A" w14:textId="77777777" w:rsidTr="002A3901">
        <w:trPr>
          <w:jc w:val="center"/>
        </w:trPr>
        <w:tc>
          <w:tcPr>
            <w:tcW w:w="1872" w:type="dxa"/>
            <w:tcMar>
              <w:top w:w="80" w:type="dxa"/>
              <w:left w:w="100" w:type="dxa"/>
              <w:bottom w:w="80" w:type="dxa"/>
              <w:right w:w="100" w:type="dxa"/>
            </w:tcMar>
          </w:tcPr>
          <w:p w14:paraId="3EF95C1A" w14:textId="3BE95B9F" w:rsidR="00D751D3" w:rsidRPr="000D36C7" w:rsidRDefault="00D751D3" w:rsidP="00D751D3">
            <w:pPr>
              <w:rPr>
                <w:rFonts w:asciiTheme="majorHAnsi" w:hAnsiTheme="majorHAnsi" w:cstheme="majorHAnsi"/>
              </w:rPr>
            </w:pPr>
            <w:r w:rsidRPr="000D36C7">
              <w:rPr>
                <w:rFonts w:asciiTheme="majorHAnsi" w:hAnsiTheme="majorHAnsi" w:cstheme="majorHAnsi"/>
                <w:b/>
              </w:rPr>
              <w:t>Work History</w:t>
            </w:r>
            <w:r>
              <w:rPr>
                <w:rFonts w:asciiTheme="majorHAnsi" w:hAnsiTheme="majorHAnsi" w:cstheme="majorHAnsi"/>
                <w:b/>
              </w:rPr>
              <w:t xml:space="preserve"> - Time</w:t>
            </w:r>
          </w:p>
        </w:tc>
        <w:tc>
          <w:tcPr>
            <w:tcW w:w="3744" w:type="dxa"/>
            <w:tcMar>
              <w:top w:w="80" w:type="dxa"/>
              <w:left w:w="100" w:type="dxa"/>
              <w:bottom w:w="80" w:type="dxa"/>
              <w:right w:w="100" w:type="dxa"/>
            </w:tcMar>
          </w:tcPr>
          <w:p w14:paraId="7F4F2EBA" w14:textId="7E616943" w:rsidR="00D751D3" w:rsidRPr="000D36C7" w:rsidRDefault="00D751D3" w:rsidP="00D751D3">
            <w:pPr>
              <w:rPr>
                <w:rFonts w:asciiTheme="majorHAnsi" w:hAnsiTheme="majorHAnsi" w:cstheme="majorHAnsi"/>
              </w:rPr>
            </w:pPr>
            <w:r w:rsidRPr="000D36C7">
              <w:rPr>
                <w:rFonts w:asciiTheme="majorHAnsi" w:hAnsiTheme="majorHAnsi" w:cstheme="majorHAnsi"/>
              </w:rPr>
              <w:t xml:space="preserve">Do I have the required </w:t>
            </w:r>
            <w:r w:rsidR="00CB5B9C">
              <w:rPr>
                <w:rFonts w:asciiTheme="majorHAnsi" w:hAnsiTheme="majorHAnsi" w:cstheme="majorHAnsi"/>
              </w:rPr>
              <w:t xml:space="preserve">length of time in </w:t>
            </w:r>
            <w:r w:rsidRPr="000D36C7">
              <w:rPr>
                <w:rFonts w:asciiTheme="majorHAnsi" w:hAnsiTheme="majorHAnsi" w:cstheme="majorHAnsi"/>
              </w:rPr>
              <w:t>comprehensive emergency management work experience?</w:t>
            </w:r>
          </w:p>
        </w:tc>
        <w:tc>
          <w:tcPr>
            <w:tcW w:w="3168" w:type="dxa"/>
            <w:tcMar>
              <w:top w:w="80" w:type="dxa"/>
              <w:left w:w="100" w:type="dxa"/>
              <w:bottom w:w="80" w:type="dxa"/>
              <w:right w:w="100" w:type="dxa"/>
            </w:tcMar>
          </w:tcPr>
          <w:p w14:paraId="1BC09B3F" w14:textId="59DFFA89" w:rsidR="00D751D3" w:rsidRPr="000D36C7" w:rsidRDefault="00D751D3" w:rsidP="00D751D3">
            <w:pPr>
              <w:rPr>
                <w:rFonts w:asciiTheme="majorHAnsi" w:hAnsiTheme="majorHAnsi" w:cstheme="majorHAnsi"/>
              </w:rPr>
            </w:pPr>
            <w:r w:rsidRPr="000D36C7">
              <w:rPr>
                <w:rFonts w:asciiTheme="majorHAnsi" w:hAnsiTheme="majorHAnsi" w:cstheme="majorHAnsi"/>
              </w:rPr>
              <w:t xml:space="preserve">Generally, 3 years full-time, or 2 years with a qualifying </w:t>
            </w:r>
            <w:r w:rsidR="00CB5B9C" w:rsidRPr="000D36C7">
              <w:rPr>
                <w:rFonts w:asciiTheme="majorHAnsi" w:hAnsiTheme="majorHAnsi" w:cstheme="majorHAnsi"/>
              </w:rPr>
              <w:t>bachelor’s degree in emergency management</w:t>
            </w:r>
            <w:r w:rsidRPr="000D36C7">
              <w:rPr>
                <w:rFonts w:asciiTheme="majorHAnsi" w:hAnsiTheme="majorHAnsi" w:cstheme="majorHAnsi"/>
              </w:rPr>
              <w:t>.</w:t>
            </w:r>
          </w:p>
        </w:tc>
        <w:tc>
          <w:tcPr>
            <w:tcW w:w="1152" w:type="dxa"/>
            <w:tcMar>
              <w:top w:w="80" w:type="dxa"/>
              <w:left w:w="100" w:type="dxa"/>
              <w:bottom w:w="80" w:type="dxa"/>
              <w:right w:w="100" w:type="dxa"/>
            </w:tcMar>
          </w:tcPr>
          <w:p w14:paraId="47107529" w14:textId="05C6CFEF" w:rsidR="00D751D3" w:rsidRPr="000D36C7" w:rsidRDefault="00D751D3" w:rsidP="00D751D3">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r w:rsidR="00D751D3" w:rsidRPr="000D36C7" w14:paraId="7F0C0E09" w14:textId="77777777" w:rsidTr="002A3901">
        <w:trPr>
          <w:jc w:val="center"/>
        </w:trPr>
        <w:tc>
          <w:tcPr>
            <w:tcW w:w="1872" w:type="dxa"/>
            <w:tcMar>
              <w:top w:w="80" w:type="dxa"/>
              <w:left w:w="100" w:type="dxa"/>
              <w:bottom w:w="80" w:type="dxa"/>
              <w:right w:w="100" w:type="dxa"/>
            </w:tcMar>
          </w:tcPr>
          <w:p w14:paraId="46F0D676" w14:textId="34A4BB1F" w:rsidR="00D751D3" w:rsidRPr="000D36C7" w:rsidRDefault="00D751D3" w:rsidP="00D751D3">
            <w:pPr>
              <w:rPr>
                <w:rFonts w:asciiTheme="majorHAnsi" w:hAnsiTheme="majorHAnsi" w:cstheme="majorHAnsi"/>
              </w:rPr>
            </w:pPr>
            <w:r w:rsidRPr="000D36C7">
              <w:rPr>
                <w:rFonts w:asciiTheme="majorHAnsi" w:hAnsiTheme="majorHAnsi" w:cstheme="majorHAnsi"/>
                <w:b/>
              </w:rPr>
              <w:t>Experience</w:t>
            </w:r>
          </w:p>
        </w:tc>
        <w:tc>
          <w:tcPr>
            <w:tcW w:w="3744" w:type="dxa"/>
            <w:tcMar>
              <w:top w:w="80" w:type="dxa"/>
              <w:left w:w="100" w:type="dxa"/>
              <w:bottom w:w="80" w:type="dxa"/>
              <w:right w:w="100" w:type="dxa"/>
            </w:tcMar>
          </w:tcPr>
          <w:p w14:paraId="20604416" w14:textId="7E3654F2" w:rsidR="00D751D3" w:rsidRPr="000D36C7" w:rsidRDefault="00D751D3" w:rsidP="00D751D3">
            <w:pPr>
              <w:rPr>
                <w:rFonts w:asciiTheme="majorHAnsi" w:hAnsiTheme="majorHAnsi" w:cstheme="majorHAnsi"/>
              </w:rPr>
            </w:pPr>
            <w:r w:rsidRPr="000D36C7">
              <w:rPr>
                <w:rFonts w:asciiTheme="majorHAnsi" w:hAnsiTheme="majorHAnsi" w:cstheme="majorHAnsi"/>
              </w:rPr>
              <w:t>Can I identify at least one qualifying exercise, disaster, or major-event experience pathway?</w:t>
            </w:r>
          </w:p>
        </w:tc>
        <w:tc>
          <w:tcPr>
            <w:tcW w:w="3168" w:type="dxa"/>
            <w:tcMar>
              <w:top w:w="80" w:type="dxa"/>
              <w:left w:w="100" w:type="dxa"/>
              <w:bottom w:w="80" w:type="dxa"/>
              <w:right w:w="100" w:type="dxa"/>
            </w:tcMar>
          </w:tcPr>
          <w:p w14:paraId="2820C3F4" w14:textId="4524173D" w:rsidR="00D751D3" w:rsidRPr="000D36C7" w:rsidRDefault="00D751D3" w:rsidP="00D751D3">
            <w:pPr>
              <w:rPr>
                <w:rFonts w:asciiTheme="majorHAnsi" w:hAnsiTheme="majorHAnsi" w:cstheme="majorHAnsi"/>
              </w:rPr>
            </w:pPr>
            <w:r w:rsidRPr="000D36C7">
              <w:rPr>
                <w:rFonts w:asciiTheme="majorHAnsi" w:hAnsiTheme="majorHAnsi" w:cstheme="majorHAnsi"/>
              </w:rPr>
              <w:t xml:space="preserve">Examples include one full-scale exercise, two functional exercises, qualifying declared </w:t>
            </w:r>
            <w:r w:rsidRPr="000D36C7">
              <w:rPr>
                <w:rFonts w:asciiTheme="majorHAnsi" w:hAnsiTheme="majorHAnsi" w:cstheme="majorHAnsi"/>
              </w:rPr>
              <w:lastRenderedPageBreak/>
              <w:t>disaster experience, or qualifying major public event.</w:t>
            </w:r>
          </w:p>
        </w:tc>
        <w:tc>
          <w:tcPr>
            <w:tcW w:w="1152" w:type="dxa"/>
            <w:tcMar>
              <w:top w:w="80" w:type="dxa"/>
              <w:left w:w="100" w:type="dxa"/>
              <w:bottom w:w="80" w:type="dxa"/>
              <w:right w:w="100" w:type="dxa"/>
            </w:tcMar>
          </w:tcPr>
          <w:p w14:paraId="0C0A37D1" w14:textId="39D5E5C8" w:rsidR="00D751D3" w:rsidRPr="000D36C7" w:rsidRDefault="00D751D3" w:rsidP="00D751D3">
            <w:pPr>
              <w:rPr>
                <w:rFonts w:asciiTheme="majorHAnsi" w:hAnsiTheme="majorHAnsi" w:cstheme="majorHAnsi"/>
              </w:rPr>
            </w:pPr>
            <w:r w:rsidRPr="000D36C7">
              <w:rPr>
                <w:rFonts w:asciiTheme="majorHAnsi" w:hAnsiTheme="majorHAnsi" w:cstheme="majorHAnsi"/>
              </w:rPr>
              <w:lastRenderedPageBreak/>
              <w:t>[  ] Yes</w:t>
            </w:r>
            <w:r w:rsidRPr="000D36C7">
              <w:rPr>
                <w:rFonts w:asciiTheme="majorHAnsi" w:hAnsiTheme="majorHAnsi" w:cstheme="majorHAnsi"/>
              </w:rPr>
              <w:br/>
              <w:t>[  ] No</w:t>
            </w:r>
            <w:r w:rsidRPr="000D36C7">
              <w:rPr>
                <w:rFonts w:asciiTheme="majorHAnsi" w:hAnsiTheme="majorHAnsi" w:cstheme="majorHAnsi"/>
              </w:rPr>
              <w:br/>
              <w:t>[  ] Unsure</w:t>
            </w:r>
          </w:p>
        </w:tc>
      </w:tr>
      <w:tr w:rsidR="00D751D3" w:rsidRPr="000D36C7" w14:paraId="31798955" w14:textId="77777777" w:rsidTr="002A3901">
        <w:trPr>
          <w:jc w:val="center"/>
        </w:trPr>
        <w:tc>
          <w:tcPr>
            <w:tcW w:w="1872" w:type="dxa"/>
            <w:tcMar>
              <w:top w:w="80" w:type="dxa"/>
              <w:left w:w="100" w:type="dxa"/>
              <w:bottom w:w="80" w:type="dxa"/>
              <w:right w:w="100" w:type="dxa"/>
            </w:tcMar>
          </w:tcPr>
          <w:p w14:paraId="0C83698E" w14:textId="03C1E677" w:rsidR="00D751D3" w:rsidRPr="000D36C7" w:rsidRDefault="00D751D3" w:rsidP="00D751D3">
            <w:pPr>
              <w:rPr>
                <w:rFonts w:asciiTheme="majorHAnsi" w:hAnsiTheme="majorHAnsi" w:cstheme="majorHAnsi"/>
              </w:rPr>
            </w:pPr>
            <w:r w:rsidRPr="000D36C7">
              <w:rPr>
                <w:rFonts w:asciiTheme="majorHAnsi" w:hAnsiTheme="majorHAnsi" w:cstheme="majorHAnsi"/>
                <w:b/>
              </w:rPr>
              <w:t>Experience — Role</w:t>
            </w:r>
          </w:p>
        </w:tc>
        <w:tc>
          <w:tcPr>
            <w:tcW w:w="3744" w:type="dxa"/>
            <w:tcMar>
              <w:top w:w="80" w:type="dxa"/>
              <w:left w:w="100" w:type="dxa"/>
              <w:bottom w:w="80" w:type="dxa"/>
              <w:right w:w="100" w:type="dxa"/>
            </w:tcMar>
          </w:tcPr>
          <w:p w14:paraId="287530D9" w14:textId="33BF954E" w:rsidR="00D751D3" w:rsidRPr="000D36C7" w:rsidRDefault="00D751D3" w:rsidP="00D751D3">
            <w:pPr>
              <w:rPr>
                <w:rFonts w:asciiTheme="majorHAnsi" w:hAnsiTheme="majorHAnsi" w:cstheme="majorHAnsi"/>
              </w:rPr>
            </w:pPr>
            <w:r w:rsidRPr="000D36C7">
              <w:rPr>
                <w:rFonts w:asciiTheme="majorHAnsi" w:hAnsiTheme="majorHAnsi" w:cstheme="majorHAnsi"/>
              </w:rPr>
              <w:t>Was my role substantive emergency management work rather than only attendance, observation, or evaluation?</w:t>
            </w:r>
          </w:p>
        </w:tc>
        <w:tc>
          <w:tcPr>
            <w:tcW w:w="3168" w:type="dxa"/>
            <w:tcMar>
              <w:top w:w="80" w:type="dxa"/>
              <w:left w:w="100" w:type="dxa"/>
              <w:bottom w:w="80" w:type="dxa"/>
              <w:right w:w="100" w:type="dxa"/>
            </w:tcMar>
          </w:tcPr>
          <w:p w14:paraId="32DFBA84" w14:textId="22205796" w:rsidR="00D751D3" w:rsidRPr="000D36C7" w:rsidRDefault="00CB5B9C" w:rsidP="00D751D3">
            <w:pPr>
              <w:rPr>
                <w:rFonts w:asciiTheme="majorHAnsi" w:hAnsiTheme="majorHAnsi" w:cstheme="majorHAnsi"/>
              </w:rPr>
            </w:pPr>
            <w:r>
              <w:rPr>
                <w:rFonts w:asciiTheme="majorHAnsi" w:hAnsiTheme="majorHAnsi" w:cstheme="majorHAnsi"/>
              </w:rPr>
              <w:t>Direction and control rather than a first responder</w:t>
            </w:r>
            <w:r w:rsidR="00D751D3" w:rsidRPr="000D36C7">
              <w:rPr>
                <w:rFonts w:asciiTheme="majorHAnsi" w:hAnsiTheme="majorHAnsi" w:cstheme="majorHAnsi"/>
              </w:rPr>
              <w:t>.</w:t>
            </w:r>
          </w:p>
        </w:tc>
        <w:tc>
          <w:tcPr>
            <w:tcW w:w="1152" w:type="dxa"/>
            <w:tcMar>
              <w:top w:w="80" w:type="dxa"/>
              <w:left w:w="100" w:type="dxa"/>
              <w:bottom w:w="80" w:type="dxa"/>
              <w:right w:w="100" w:type="dxa"/>
            </w:tcMar>
          </w:tcPr>
          <w:p w14:paraId="4C0330F2" w14:textId="4C8BB1AC" w:rsidR="00D751D3" w:rsidRPr="000D36C7" w:rsidRDefault="00D751D3" w:rsidP="00D751D3">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r w:rsidR="002A3901" w:rsidRPr="000D36C7" w14:paraId="199A8134" w14:textId="77777777" w:rsidTr="002A3901">
        <w:trPr>
          <w:jc w:val="center"/>
        </w:trPr>
        <w:tc>
          <w:tcPr>
            <w:tcW w:w="1872" w:type="dxa"/>
            <w:tcMar>
              <w:top w:w="80" w:type="dxa"/>
              <w:left w:w="100" w:type="dxa"/>
              <w:bottom w:w="80" w:type="dxa"/>
              <w:right w:w="100" w:type="dxa"/>
            </w:tcMar>
          </w:tcPr>
          <w:p w14:paraId="1E965E6B" w14:textId="65705726" w:rsidR="002A3901" w:rsidRPr="000D36C7" w:rsidRDefault="002A3901" w:rsidP="002A3901">
            <w:pPr>
              <w:rPr>
                <w:rFonts w:asciiTheme="majorHAnsi" w:hAnsiTheme="majorHAnsi" w:cstheme="majorHAnsi"/>
              </w:rPr>
            </w:pPr>
            <w:r w:rsidRPr="000D36C7">
              <w:rPr>
                <w:rFonts w:asciiTheme="majorHAnsi" w:hAnsiTheme="majorHAnsi" w:cstheme="majorHAnsi"/>
                <w:b/>
              </w:rPr>
              <w:t>References</w:t>
            </w:r>
          </w:p>
        </w:tc>
        <w:tc>
          <w:tcPr>
            <w:tcW w:w="3744" w:type="dxa"/>
            <w:tcMar>
              <w:top w:w="80" w:type="dxa"/>
              <w:left w:w="100" w:type="dxa"/>
              <w:bottom w:w="80" w:type="dxa"/>
              <w:right w:w="100" w:type="dxa"/>
            </w:tcMar>
          </w:tcPr>
          <w:p w14:paraId="09B0EEDD" w14:textId="21CC2752" w:rsidR="002A3901" w:rsidRPr="000D36C7" w:rsidRDefault="002A3901" w:rsidP="002A3901">
            <w:pPr>
              <w:rPr>
                <w:rFonts w:asciiTheme="majorHAnsi" w:hAnsiTheme="majorHAnsi" w:cstheme="majorHAnsi"/>
              </w:rPr>
            </w:pPr>
            <w:r w:rsidRPr="00736E75">
              <w:rPr>
                <w:rFonts w:ascii="Calibri" w:hAnsi="Calibri" w:cs="Calibri"/>
              </w:rPr>
              <w:t>Can I identify three professional people who can credibly speak to my professional experience?</w:t>
            </w:r>
          </w:p>
        </w:tc>
        <w:tc>
          <w:tcPr>
            <w:tcW w:w="3168" w:type="dxa"/>
            <w:tcMar>
              <w:top w:w="80" w:type="dxa"/>
              <w:left w:w="100" w:type="dxa"/>
              <w:bottom w:w="80" w:type="dxa"/>
              <w:right w:w="100" w:type="dxa"/>
            </w:tcMar>
          </w:tcPr>
          <w:p w14:paraId="63C84C68" w14:textId="57AFB098" w:rsidR="002A3901" w:rsidRPr="000D36C7" w:rsidRDefault="002A3901" w:rsidP="002A3901">
            <w:pPr>
              <w:rPr>
                <w:rFonts w:asciiTheme="majorHAnsi" w:hAnsiTheme="majorHAnsi" w:cstheme="majorHAnsi"/>
              </w:rPr>
            </w:pPr>
            <w:r w:rsidRPr="000D36C7">
              <w:rPr>
                <w:rFonts w:asciiTheme="majorHAnsi" w:hAnsiTheme="majorHAnsi" w:cstheme="majorHAnsi"/>
              </w:rPr>
              <w:t>A current supervisor is generally expected</w:t>
            </w:r>
            <w:r w:rsidR="00CB5B9C">
              <w:rPr>
                <w:rFonts w:asciiTheme="majorHAnsi" w:hAnsiTheme="majorHAnsi" w:cstheme="majorHAnsi"/>
              </w:rPr>
              <w:t xml:space="preserve"> for one.</w:t>
            </w:r>
          </w:p>
        </w:tc>
        <w:tc>
          <w:tcPr>
            <w:tcW w:w="1152" w:type="dxa"/>
            <w:tcMar>
              <w:top w:w="80" w:type="dxa"/>
              <w:left w:w="100" w:type="dxa"/>
              <w:bottom w:w="80" w:type="dxa"/>
              <w:right w:w="100" w:type="dxa"/>
            </w:tcMar>
          </w:tcPr>
          <w:p w14:paraId="16280D7F" w14:textId="063B6E72" w:rsidR="002A3901" w:rsidRPr="000D36C7" w:rsidRDefault="002A3901" w:rsidP="002A3901">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bl>
    <w:tbl>
      <w:tblPr>
        <w:tblW w:w="0" w:type="auto"/>
        <w:tblLook w:val="04A0" w:firstRow="1" w:lastRow="0" w:firstColumn="1" w:lastColumn="0" w:noHBand="0" w:noVBand="1"/>
      </w:tblPr>
      <w:tblGrid>
        <w:gridCol w:w="1872"/>
        <w:gridCol w:w="3744"/>
        <w:gridCol w:w="3168"/>
        <w:gridCol w:w="1152"/>
      </w:tblGrid>
      <w:tr w:rsidR="002A3901" w:rsidRPr="00736E75" w14:paraId="64610E89" w14:textId="77777777" w:rsidTr="0065261D">
        <w:tc>
          <w:tcPr>
            <w:tcW w:w="1872" w:type="dxa"/>
            <w:tcMar>
              <w:top w:w="80" w:type="dxa"/>
              <w:left w:w="100" w:type="dxa"/>
              <w:bottom w:w="80" w:type="dxa"/>
              <w:right w:w="100" w:type="dxa"/>
            </w:tcMar>
            <w:hideMark/>
          </w:tcPr>
          <w:p w14:paraId="302A2082" w14:textId="77777777" w:rsidR="002A3901" w:rsidRPr="00736E75" w:rsidRDefault="002A3901" w:rsidP="0065261D">
            <w:pPr>
              <w:rPr>
                <w:kern w:val="2"/>
                <w14:ligatures w14:val="standardContextual"/>
              </w:rPr>
            </w:pPr>
            <w:r w:rsidRPr="00736E75">
              <w:rPr>
                <w:rFonts w:ascii="Calibri" w:hAnsi="Calibri" w:cs="Calibri"/>
                <w:b/>
                <w:bCs/>
              </w:rPr>
              <w:t>Reference Letter</w:t>
            </w:r>
          </w:p>
        </w:tc>
        <w:tc>
          <w:tcPr>
            <w:tcW w:w="3744" w:type="dxa"/>
            <w:tcMar>
              <w:top w:w="80" w:type="dxa"/>
              <w:left w:w="100" w:type="dxa"/>
              <w:bottom w:w="80" w:type="dxa"/>
              <w:right w:w="100" w:type="dxa"/>
            </w:tcMar>
            <w:hideMark/>
          </w:tcPr>
          <w:p w14:paraId="5B2DEFBF" w14:textId="77777777" w:rsidR="002A3901" w:rsidRPr="00736E75" w:rsidRDefault="002A3901" w:rsidP="0065261D">
            <w:r w:rsidRPr="00736E75">
              <w:rPr>
                <w:rFonts w:ascii="Calibri" w:hAnsi="Calibri" w:cs="Calibri"/>
              </w:rPr>
              <w:t xml:space="preserve">Can I obtain </w:t>
            </w:r>
            <w:r>
              <w:rPr>
                <w:rFonts w:ascii="Calibri" w:hAnsi="Calibri" w:cs="Calibri"/>
              </w:rPr>
              <w:t>a</w:t>
            </w:r>
            <w:r w:rsidRPr="00736E75">
              <w:rPr>
                <w:rFonts w:ascii="Calibri" w:hAnsi="Calibri" w:cs="Calibri"/>
              </w:rPr>
              <w:t xml:space="preserve"> qualifying professional reference letter</w:t>
            </w:r>
            <w:r>
              <w:rPr>
                <w:rFonts w:ascii="Calibri" w:hAnsi="Calibri" w:cs="Calibri"/>
              </w:rPr>
              <w:t xml:space="preserve"> from my supervisor</w:t>
            </w:r>
            <w:r w:rsidRPr="00736E75">
              <w:rPr>
                <w:rFonts w:ascii="Calibri" w:hAnsi="Calibri" w:cs="Calibri"/>
              </w:rPr>
              <w:t>?</w:t>
            </w:r>
          </w:p>
        </w:tc>
        <w:tc>
          <w:tcPr>
            <w:tcW w:w="3168" w:type="dxa"/>
            <w:tcMar>
              <w:top w:w="80" w:type="dxa"/>
              <w:left w:w="100" w:type="dxa"/>
              <w:bottom w:w="80" w:type="dxa"/>
              <w:right w:w="100" w:type="dxa"/>
            </w:tcMar>
            <w:hideMark/>
          </w:tcPr>
          <w:p w14:paraId="0C534809" w14:textId="77777777" w:rsidR="002A3901" w:rsidRPr="00736E75" w:rsidRDefault="002A3901" w:rsidP="0065261D">
            <w:r>
              <w:rPr>
                <w:rFonts w:ascii="Calibri" w:hAnsi="Calibri" w:cs="Calibri"/>
              </w:rPr>
              <w:t>See requirements for special circumstances where there is no supervisor.</w:t>
            </w:r>
          </w:p>
        </w:tc>
        <w:tc>
          <w:tcPr>
            <w:tcW w:w="1152" w:type="dxa"/>
            <w:tcMar>
              <w:top w:w="80" w:type="dxa"/>
              <w:left w:w="100" w:type="dxa"/>
              <w:bottom w:w="80" w:type="dxa"/>
              <w:right w:w="100" w:type="dxa"/>
            </w:tcMar>
            <w:hideMark/>
          </w:tcPr>
          <w:p w14:paraId="71FF25FB" w14:textId="77777777" w:rsidR="002A3901" w:rsidRPr="00736E75" w:rsidRDefault="002A3901" w:rsidP="0065261D">
            <w:r w:rsidRPr="00736E75">
              <w:rPr>
                <w:rFonts w:ascii="Calibri" w:hAnsi="Calibri" w:cs="Calibri"/>
              </w:rPr>
              <w:t>[  ] Yes</w:t>
            </w:r>
            <w:r w:rsidRPr="00736E75">
              <w:rPr>
                <w:rFonts w:ascii="Calibri" w:hAnsi="Calibri" w:cs="Calibri"/>
              </w:rPr>
              <w:br/>
              <w:t>[  ] No</w:t>
            </w:r>
            <w:r w:rsidRPr="00736E75">
              <w:rPr>
                <w:rFonts w:ascii="Calibri" w:hAnsi="Calibri" w:cs="Calibri"/>
              </w:rPr>
              <w:br/>
              <w:t>[  ] Unsure</w:t>
            </w:r>
          </w:p>
        </w:tc>
      </w:tr>
    </w:tbl>
    <w:tbl>
      <w:tblPr>
        <w:tblW w:w="0" w:type="auto"/>
        <w:jc w:val="center"/>
        <w:tblLayout w:type="fixed"/>
        <w:tblLook w:val="04A0" w:firstRow="1" w:lastRow="0" w:firstColumn="1" w:lastColumn="0" w:noHBand="0" w:noVBand="1"/>
      </w:tblPr>
      <w:tblGrid>
        <w:gridCol w:w="1872"/>
        <w:gridCol w:w="3744"/>
        <w:gridCol w:w="3168"/>
        <w:gridCol w:w="1152"/>
      </w:tblGrid>
      <w:tr w:rsidR="002A3901" w:rsidRPr="000D36C7" w14:paraId="21CF1EA3" w14:textId="77777777" w:rsidTr="002A3901">
        <w:trPr>
          <w:jc w:val="center"/>
        </w:trPr>
        <w:tc>
          <w:tcPr>
            <w:tcW w:w="1872" w:type="dxa"/>
            <w:tcMar>
              <w:top w:w="80" w:type="dxa"/>
              <w:left w:w="100" w:type="dxa"/>
              <w:bottom w:w="80" w:type="dxa"/>
              <w:right w:w="100" w:type="dxa"/>
            </w:tcMar>
          </w:tcPr>
          <w:p w14:paraId="575B66FB" w14:textId="53E26B9A" w:rsidR="002A3901" w:rsidRPr="000D36C7" w:rsidRDefault="002A3901" w:rsidP="002A3901">
            <w:pPr>
              <w:rPr>
                <w:rFonts w:asciiTheme="majorHAnsi" w:hAnsiTheme="majorHAnsi" w:cstheme="majorHAnsi"/>
              </w:rPr>
            </w:pPr>
            <w:r w:rsidRPr="000D36C7">
              <w:rPr>
                <w:rFonts w:asciiTheme="majorHAnsi" w:hAnsiTheme="majorHAnsi" w:cstheme="majorHAnsi"/>
                <w:b/>
              </w:rPr>
              <w:t>Education</w:t>
            </w:r>
          </w:p>
        </w:tc>
        <w:tc>
          <w:tcPr>
            <w:tcW w:w="3744" w:type="dxa"/>
            <w:tcMar>
              <w:top w:w="80" w:type="dxa"/>
              <w:left w:w="100" w:type="dxa"/>
              <w:bottom w:w="80" w:type="dxa"/>
              <w:right w:w="100" w:type="dxa"/>
            </w:tcMar>
          </w:tcPr>
          <w:p w14:paraId="688A82C6" w14:textId="27A0E764" w:rsidR="002A3901" w:rsidRPr="000D36C7" w:rsidRDefault="002A3901" w:rsidP="002A3901">
            <w:pPr>
              <w:rPr>
                <w:rFonts w:asciiTheme="majorHAnsi" w:hAnsiTheme="majorHAnsi" w:cstheme="majorHAnsi"/>
              </w:rPr>
            </w:pPr>
            <w:r w:rsidRPr="000D36C7">
              <w:rPr>
                <w:rFonts w:asciiTheme="majorHAnsi" w:hAnsiTheme="majorHAnsi" w:cstheme="majorHAnsi"/>
              </w:rPr>
              <w:t>Do I have the required qualifying bachelor's/baccalaureate degree or an applicable alternative?</w:t>
            </w:r>
          </w:p>
        </w:tc>
        <w:tc>
          <w:tcPr>
            <w:tcW w:w="3168" w:type="dxa"/>
            <w:tcMar>
              <w:top w:w="80" w:type="dxa"/>
              <w:left w:w="100" w:type="dxa"/>
              <w:bottom w:w="80" w:type="dxa"/>
              <w:right w:w="100" w:type="dxa"/>
            </w:tcMar>
          </w:tcPr>
          <w:p w14:paraId="24C7CCBC" w14:textId="54701BD7" w:rsidR="002A3901" w:rsidRPr="000D36C7" w:rsidRDefault="002A3901" w:rsidP="002A3901">
            <w:pPr>
              <w:rPr>
                <w:rFonts w:asciiTheme="majorHAnsi" w:hAnsiTheme="majorHAnsi" w:cstheme="majorHAnsi"/>
              </w:rPr>
            </w:pPr>
            <w:r w:rsidRPr="000D36C7">
              <w:rPr>
                <w:rFonts w:asciiTheme="majorHAnsi" w:hAnsiTheme="majorHAnsi" w:cstheme="majorHAnsi"/>
              </w:rPr>
              <w:t>USA/Europa applicants generally need a qualifying bachelor's degree; council-specific provisions may differ.</w:t>
            </w:r>
          </w:p>
        </w:tc>
        <w:tc>
          <w:tcPr>
            <w:tcW w:w="1152" w:type="dxa"/>
            <w:tcMar>
              <w:top w:w="80" w:type="dxa"/>
              <w:left w:w="100" w:type="dxa"/>
              <w:bottom w:w="80" w:type="dxa"/>
              <w:right w:w="100" w:type="dxa"/>
            </w:tcMar>
          </w:tcPr>
          <w:p w14:paraId="200603DE" w14:textId="5F49DE40" w:rsidR="002A3901" w:rsidRPr="000D36C7" w:rsidRDefault="002A3901" w:rsidP="002A3901">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r w:rsidR="007731A4" w:rsidRPr="00736E75" w14:paraId="7E34FF7E" w14:textId="77777777" w:rsidTr="0065261D">
        <w:trPr>
          <w:jc w:val="center"/>
        </w:trPr>
        <w:tc>
          <w:tcPr>
            <w:tcW w:w="1872" w:type="dxa"/>
            <w:tcMar>
              <w:top w:w="80" w:type="dxa"/>
              <w:left w:w="100" w:type="dxa"/>
              <w:bottom w:w="80" w:type="dxa"/>
              <w:right w:w="100" w:type="dxa"/>
            </w:tcMar>
          </w:tcPr>
          <w:p w14:paraId="10C9DD34" w14:textId="77777777" w:rsidR="007731A4" w:rsidRPr="00736E75" w:rsidRDefault="007731A4" w:rsidP="0065261D">
            <w:r w:rsidRPr="00736E75">
              <w:rPr>
                <w:rFonts w:ascii="Calibri" w:hAnsi="Calibri"/>
                <w:b/>
              </w:rPr>
              <w:t>Training — EM</w:t>
            </w:r>
          </w:p>
        </w:tc>
        <w:tc>
          <w:tcPr>
            <w:tcW w:w="3744" w:type="dxa"/>
            <w:tcMar>
              <w:top w:w="80" w:type="dxa"/>
              <w:left w:w="100" w:type="dxa"/>
              <w:bottom w:w="80" w:type="dxa"/>
              <w:right w:w="100" w:type="dxa"/>
            </w:tcMar>
          </w:tcPr>
          <w:p w14:paraId="2B37DEAC" w14:textId="663A45EF" w:rsidR="007731A4" w:rsidRPr="00736E75" w:rsidRDefault="007731A4" w:rsidP="0065261D">
            <w:r w:rsidRPr="00736E75">
              <w:rPr>
                <w:rFonts w:ascii="Calibri" w:hAnsi="Calibri"/>
              </w:rPr>
              <w:t xml:space="preserve">Do I have at least 100 qualifying Emergency Management </w:t>
            </w:r>
            <w:r w:rsidR="005D171B">
              <w:rPr>
                <w:rFonts w:ascii="Calibri" w:hAnsi="Calibri"/>
              </w:rPr>
              <w:t xml:space="preserve">(EM) </w:t>
            </w:r>
            <w:r w:rsidRPr="00736E75">
              <w:rPr>
                <w:rFonts w:ascii="Calibri" w:hAnsi="Calibri"/>
              </w:rPr>
              <w:t>training hours?</w:t>
            </w:r>
          </w:p>
        </w:tc>
        <w:tc>
          <w:tcPr>
            <w:tcW w:w="3168" w:type="dxa"/>
            <w:tcMar>
              <w:top w:w="80" w:type="dxa"/>
              <w:left w:w="100" w:type="dxa"/>
              <w:bottom w:w="80" w:type="dxa"/>
              <w:right w:w="100" w:type="dxa"/>
            </w:tcMar>
          </w:tcPr>
          <w:p w14:paraId="19662A9A" w14:textId="248A97E3" w:rsidR="007731A4" w:rsidRPr="00736E75" w:rsidRDefault="001B3DA6" w:rsidP="0065261D">
            <w:r w:rsidRPr="00736E75">
              <w:rPr>
                <w:rFonts w:ascii="Calibri" w:hAnsi="Calibri"/>
              </w:rPr>
              <w:t xml:space="preserve">Training should fit IAEM's </w:t>
            </w:r>
            <w:r>
              <w:rPr>
                <w:rFonts w:ascii="Calibri" w:hAnsi="Calibri"/>
              </w:rPr>
              <w:t>E</w:t>
            </w:r>
            <w:r w:rsidRPr="00736E75">
              <w:rPr>
                <w:rFonts w:ascii="Calibri" w:hAnsi="Calibri"/>
              </w:rPr>
              <w:t>M subject areas</w:t>
            </w:r>
            <w:r>
              <w:rPr>
                <w:rFonts w:ascii="Calibri" w:hAnsi="Calibri"/>
              </w:rPr>
              <w:t xml:space="preserve"> and requirements</w:t>
            </w:r>
            <w:r w:rsidRPr="00736E75">
              <w:rPr>
                <w:rFonts w:ascii="Calibri" w:hAnsi="Calibri"/>
              </w:rPr>
              <w:t>.</w:t>
            </w:r>
          </w:p>
        </w:tc>
        <w:tc>
          <w:tcPr>
            <w:tcW w:w="1152" w:type="dxa"/>
            <w:tcMar>
              <w:top w:w="80" w:type="dxa"/>
              <w:left w:w="100" w:type="dxa"/>
              <w:bottom w:w="80" w:type="dxa"/>
              <w:right w:w="100" w:type="dxa"/>
            </w:tcMar>
          </w:tcPr>
          <w:p w14:paraId="7F7D1FAC" w14:textId="77777777" w:rsidR="007731A4" w:rsidRPr="00736E75" w:rsidRDefault="007731A4" w:rsidP="0065261D">
            <w:r w:rsidRPr="00736E75">
              <w:rPr>
                <w:rFonts w:ascii="Calibri" w:hAnsi="Calibri"/>
              </w:rPr>
              <w:t>[  ] Yes</w:t>
            </w:r>
            <w:r w:rsidRPr="00736E75">
              <w:rPr>
                <w:rFonts w:ascii="Calibri" w:hAnsi="Calibri"/>
              </w:rPr>
              <w:br/>
              <w:t>[  ] No</w:t>
            </w:r>
            <w:r w:rsidRPr="00736E75">
              <w:rPr>
                <w:rFonts w:ascii="Calibri" w:hAnsi="Calibri"/>
              </w:rPr>
              <w:br/>
              <w:t>[  ] Unsure</w:t>
            </w:r>
          </w:p>
        </w:tc>
      </w:tr>
      <w:tr w:rsidR="007731A4" w:rsidRPr="00736E75" w14:paraId="00CCC93E" w14:textId="77777777" w:rsidTr="0065261D">
        <w:trPr>
          <w:jc w:val="center"/>
        </w:trPr>
        <w:tc>
          <w:tcPr>
            <w:tcW w:w="1872" w:type="dxa"/>
            <w:tcMar>
              <w:top w:w="80" w:type="dxa"/>
              <w:left w:w="100" w:type="dxa"/>
              <w:bottom w:w="80" w:type="dxa"/>
              <w:right w:w="100" w:type="dxa"/>
            </w:tcMar>
          </w:tcPr>
          <w:p w14:paraId="523A8846" w14:textId="77777777" w:rsidR="007731A4" w:rsidRPr="00736E75" w:rsidRDefault="007731A4" w:rsidP="0065261D">
            <w:r w:rsidRPr="00736E75">
              <w:rPr>
                <w:rFonts w:ascii="Calibri" w:hAnsi="Calibri"/>
                <w:b/>
              </w:rPr>
              <w:t>Training — GM</w:t>
            </w:r>
          </w:p>
        </w:tc>
        <w:tc>
          <w:tcPr>
            <w:tcW w:w="3744" w:type="dxa"/>
            <w:tcMar>
              <w:top w:w="80" w:type="dxa"/>
              <w:left w:w="100" w:type="dxa"/>
              <w:bottom w:w="80" w:type="dxa"/>
              <w:right w:w="100" w:type="dxa"/>
            </w:tcMar>
          </w:tcPr>
          <w:p w14:paraId="2A8AB6E1" w14:textId="4BD197A4" w:rsidR="007731A4" w:rsidRPr="00736E75" w:rsidRDefault="007731A4" w:rsidP="0065261D">
            <w:r w:rsidRPr="00736E75">
              <w:rPr>
                <w:rFonts w:ascii="Calibri" w:hAnsi="Calibri"/>
              </w:rPr>
              <w:t xml:space="preserve">Do I have at least 100 qualifying General Management </w:t>
            </w:r>
            <w:r w:rsidR="005D171B">
              <w:rPr>
                <w:rFonts w:ascii="Calibri" w:hAnsi="Calibri"/>
              </w:rPr>
              <w:t xml:space="preserve">(GM) </w:t>
            </w:r>
            <w:r w:rsidRPr="00736E75">
              <w:rPr>
                <w:rFonts w:ascii="Calibri" w:hAnsi="Calibri"/>
              </w:rPr>
              <w:t>training hours?</w:t>
            </w:r>
          </w:p>
        </w:tc>
        <w:tc>
          <w:tcPr>
            <w:tcW w:w="3168" w:type="dxa"/>
            <w:tcMar>
              <w:top w:w="80" w:type="dxa"/>
              <w:left w:w="100" w:type="dxa"/>
              <w:bottom w:w="80" w:type="dxa"/>
              <w:right w:w="100" w:type="dxa"/>
            </w:tcMar>
          </w:tcPr>
          <w:p w14:paraId="26969A3A" w14:textId="2605C597" w:rsidR="007731A4" w:rsidRPr="00736E75" w:rsidRDefault="001B3DA6" w:rsidP="0065261D">
            <w:r w:rsidRPr="00736E75">
              <w:rPr>
                <w:rFonts w:ascii="Calibri" w:hAnsi="Calibri"/>
              </w:rPr>
              <w:t>Training should fit IAEM's GM subject areas</w:t>
            </w:r>
            <w:r>
              <w:rPr>
                <w:rFonts w:ascii="Calibri" w:hAnsi="Calibri"/>
              </w:rPr>
              <w:t xml:space="preserve"> and requirements</w:t>
            </w:r>
            <w:r w:rsidRPr="00736E75">
              <w:rPr>
                <w:rFonts w:ascii="Calibri" w:hAnsi="Calibri"/>
              </w:rPr>
              <w:t>.</w:t>
            </w:r>
          </w:p>
        </w:tc>
        <w:tc>
          <w:tcPr>
            <w:tcW w:w="1152" w:type="dxa"/>
            <w:tcMar>
              <w:top w:w="80" w:type="dxa"/>
              <w:left w:w="100" w:type="dxa"/>
              <w:bottom w:w="80" w:type="dxa"/>
              <w:right w:w="100" w:type="dxa"/>
            </w:tcMar>
          </w:tcPr>
          <w:p w14:paraId="7AA7574B" w14:textId="77777777" w:rsidR="007731A4" w:rsidRPr="00736E75" w:rsidRDefault="007731A4" w:rsidP="0065261D">
            <w:r w:rsidRPr="00736E75">
              <w:rPr>
                <w:rFonts w:ascii="Calibri" w:hAnsi="Calibri"/>
              </w:rPr>
              <w:t>[  ] Yes</w:t>
            </w:r>
            <w:r w:rsidRPr="00736E75">
              <w:rPr>
                <w:rFonts w:ascii="Calibri" w:hAnsi="Calibri"/>
              </w:rPr>
              <w:br/>
              <w:t>[  ] No</w:t>
            </w:r>
            <w:r w:rsidRPr="00736E75">
              <w:rPr>
                <w:rFonts w:ascii="Calibri" w:hAnsi="Calibri"/>
              </w:rPr>
              <w:br/>
              <w:t>[  ] Unsure</w:t>
            </w:r>
          </w:p>
        </w:tc>
      </w:tr>
      <w:tr w:rsidR="007731A4" w:rsidRPr="00736E75" w14:paraId="5A22C679" w14:textId="77777777" w:rsidTr="0065261D">
        <w:trPr>
          <w:jc w:val="center"/>
        </w:trPr>
        <w:tc>
          <w:tcPr>
            <w:tcW w:w="1872" w:type="dxa"/>
            <w:tcMar>
              <w:top w:w="80" w:type="dxa"/>
              <w:left w:w="100" w:type="dxa"/>
              <w:bottom w:w="80" w:type="dxa"/>
              <w:right w:w="100" w:type="dxa"/>
            </w:tcMar>
          </w:tcPr>
          <w:p w14:paraId="4B50FFB4" w14:textId="77777777" w:rsidR="007731A4" w:rsidRPr="00736E75" w:rsidRDefault="007731A4" w:rsidP="0065261D">
            <w:r w:rsidRPr="00736E75">
              <w:rPr>
                <w:rFonts w:ascii="Calibri" w:hAnsi="Calibri"/>
                <w:b/>
              </w:rPr>
              <w:t>Training — Time</w:t>
            </w:r>
          </w:p>
        </w:tc>
        <w:tc>
          <w:tcPr>
            <w:tcW w:w="3744" w:type="dxa"/>
            <w:tcMar>
              <w:top w:w="80" w:type="dxa"/>
              <w:left w:w="100" w:type="dxa"/>
              <w:bottom w:w="80" w:type="dxa"/>
              <w:right w:w="100" w:type="dxa"/>
            </w:tcMar>
          </w:tcPr>
          <w:p w14:paraId="7D6E6E5C" w14:textId="77777777" w:rsidR="007731A4" w:rsidRPr="00736E75" w:rsidRDefault="007731A4" w:rsidP="0065261D">
            <w:r w:rsidRPr="00736E75">
              <w:rPr>
                <w:rFonts w:ascii="Calibri" w:hAnsi="Calibri"/>
              </w:rPr>
              <w:t>Was the qualifying training completed within the applicable 10-year period?</w:t>
            </w:r>
          </w:p>
        </w:tc>
        <w:tc>
          <w:tcPr>
            <w:tcW w:w="3168" w:type="dxa"/>
            <w:tcMar>
              <w:top w:w="80" w:type="dxa"/>
              <w:left w:w="100" w:type="dxa"/>
              <w:bottom w:w="80" w:type="dxa"/>
              <w:right w:w="100" w:type="dxa"/>
            </w:tcMar>
          </w:tcPr>
          <w:p w14:paraId="108CC027" w14:textId="76A2D782" w:rsidR="007731A4" w:rsidRPr="00736E75" w:rsidRDefault="007731A4" w:rsidP="0065261D">
            <w:r w:rsidRPr="000D36C7">
              <w:rPr>
                <w:rFonts w:asciiTheme="majorHAnsi" w:hAnsiTheme="majorHAnsi" w:cstheme="majorHAnsi"/>
              </w:rPr>
              <w:t>Consider the age of the training and any stated exceptions.</w:t>
            </w:r>
          </w:p>
        </w:tc>
        <w:tc>
          <w:tcPr>
            <w:tcW w:w="1152" w:type="dxa"/>
            <w:tcMar>
              <w:top w:w="80" w:type="dxa"/>
              <w:left w:w="100" w:type="dxa"/>
              <w:bottom w:w="80" w:type="dxa"/>
              <w:right w:w="100" w:type="dxa"/>
            </w:tcMar>
          </w:tcPr>
          <w:p w14:paraId="02B44E0C" w14:textId="77777777" w:rsidR="007731A4" w:rsidRPr="00736E75" w:rsidRDefault="007731A4" w:rsidP="0065261D">
            <w:r w:rsidRPr="00736E75">
              <w:rPr>
                <w:rFonts w:ascii="Calibri" w:hAnsi="Calibri"/>
              </w:rPr>
              <w:t>[  ] Yes</w:t>
            </w:r>
            <w:r w:rsidRPr="00736E75">
              <w:rPr>
                <w:rFonts w:ascii="Calibri" w:hAnsi="Calibri"/>
              </w:rPr>
              <w:br/>
              <w:t>[  ] No</w:t>
            </w:r>
            <w:r w:rsidRPr="00736E75">
              <w:rPr>
                <w:rFonts w:ascii="Calibri" w:hAnsi="Calibri"/>
              </w:rPr>
              <w:br/>
              <w:t>[  ] Unsure</w:t>
            </w:r>
          </w:p>
        </w:tc>
      </w:tr>
      <w:tr w:rsidR="002A3901" w:rsidRPr="000D36C7" w14:paraId="03C3F977" w14:textId="77777777" w:rsidTr="002A3901">
        <w:trPr>
          <w:jc w:val="center"/>
        </w:trPr>
        <w:tc>
          <w:tcPr>
            <w:tcW w:w="1872" w:type="dxa"/>
            <w:tcMar>
              <w:top w:w="80" w:type="dxa"/>
              <w:left w:w="100" w:type="dxa"/>
              <w:bottom w:w="80" w:type="dxa"/>
              <w:right w:w="100" w:type="dxa"/>
            </w:tcMar>
          </w:tcPr>
          <w:p w14:paraId="4F431FB1" w14:textId="590DA438" w:rsidR="002A3901" w:rsidRPr="000D36C7" w:rsidRDefault="002A3901" w:rsidP="002A3901">
            <w:pPr>
              <w:rPr>
                <w:rFonts w:asciiTheme="majorHAnsi" w:hAnsiTheme="majorHAnsi" w:cstheme="majorHAnsi"/>
                <w:b/>
              </w:rPr>
            </w:pPr>
            <w:r w:rsidRPr="000D36C7">
              <w:rPr>
                <w:rFonts w:asciiTheme="majorHAnsi" w:hAnsiTheme="majorHAnsi" w:cstheme="majorHAnsi"/>
                <w:b/>
              </w:rPr>
              <w:t>Professional Contributions</w:t>
            </w:r>
          </w:p>
        </w:tc>
        <w:tc>
          <w:tcPr>
            <w:tcW w:w="3744" w:type="dxa"/>
            <w:tcMar>
              <w:top w:w="80" w:type="dxa"/>
              <w:left w:w="100" w:type="dxa"/>
              <w:bottom w:w="80" w:type="dxa"/>
              <w:right w:w="100" w:type="dxa"/>
            </w:tcMar>
          </w:tcPr>
          <w:p w14:paraId="5D239C8B" w14:textId="734CFFCB" w:rsidR="002A3901" w:rsidRPr="000D36C7" w:rsidRDefault="002A3901" w:rsidP="002A3901">
            <w:pPr>
              <w:rPr>
                <w:rFonts w:asciiTheme="majorHAnsi" w:hAnsiTheme="majorHAnsi" w:cstheme="majorHAnsi"/>
              </w:rPr>
            </w:pPr>
            <w:r w:rsidRPr="000D36C7">
              <w:rPr>
                <w:rFonts w:asciiTheme="majorHAnsi" w:hAnsiTheme="majorHAnsi" w:cstheme="majorHAnsi"/>
              </w:rPr>
              <w:t>Can I identify at least six different qualifying Professional Contribution categories?</w:t>
            </w:r>
            <w:r w:rsidR="007731A4">
              <w:rPr>
                <w:rFonts w:asciiTheme="majorHAnsi" w:hAnsiTheme="majorHAnsi" w:cstheme="majorHAnsi"/>
              </w:rPr>
              <w:t xml:space="preserve"> (see </w:t>
            </w:r>
            <w:r w:rsidR="00CB5B9C">
              <w:rPr>
                <w:rFonts w:asciiTheme="majorHAnsi" w:hAnsiTheme="majorHAnsi" w:cstheme="majorHAnsi"/>
              </w:rPr>
              <w:t xml:space="preserve">chart </w:t>
            </w:r>
            <w:r w:rsidR="007731A4">
              <w:rPr>
                <w:rFonts w:asciiTheme="majorHAnsi" w:hAnsiTheme="majorHAnsi" w:cstheme="majorHAnsi"/>
              </w:rPr>
              <w:t>below)</w:t>
            </w:r>
          </w:p>
        </w:tc>
        <w:tc>
          <w:tcPr>
            <w:tcW w:w="3168" w:type="dxa"/>
            <w:tcMar>
              <w:top w:w="80" w:type="dxa"/>
              <w:left w:w="100" w:type="dxa"/>
              <w:bottom w:w="80" w:type="dxa"/>
              <w:right w:w="100" w:type="dxa"/>
            </w:tcMar>
          </w:tcPr>
          <w:p w14:paraId="3A397922" w14:textId="0FBEC393" w:rsidR="002A3901" w:rsidRPr="000D36C7" w:rsidRDefault="002A3901" w:rsidP="002A3901">
            <w:pPr>
              <w:rPr>
                <w:rFonts w:asciiTheme="majorHAnsi" w:hAnsiTheme="majorHAnsi" w:cstheme="majorHAnsi"/>
              </w:rPr>
            </w:pPr>
            <w:r w:rsidRPr="000D36C7">
              <w:rPr>
                <w:rFonts w:asciiTheme="majorHAnsi" w:hAnsiTheme="majorHAnsi" w:cstheme="majorHAnsi"/>
              </w:rPr>
              <w:t>Six unique categories are required for initial CEM</w:t>
            </w:r>
            <w:r w:rsidR="00C5369B">
              <w:rPr>
                <w:rFonts w:asciiTheme="majorHAnsi" w:hAnsiTheme="majorHAnsi" w:cstheme="majorHAnsi"/>
              </w:rPr>
              <w:t xml:space="preserve"> (see #3 below)</w:t>
            </w:r>
            <w:r w:rsidRPr="000D36C7">
              <w:rPr>
                <w:rFonts w:asciiTheme="majorHAnsi" w:hAnsiTheme="majorHAnsi" w:cstheme="majorHAnsi"/>
              </w:rPr>
              <w:t>; multiple activities in one category do not equal multiple categories.</w:t>
            </w:r>
          </w:p>
        </w:tc>
        <w:tc>
          <w:tcPr>
            <w:tcW w:w="1152" w:type="dxa"/>
            <w:tcMar>
              <w:top w:w="80" w:type="dxa"/>
              <w:left w:w="100" w:type="dxa"/>
              <w:bottom w:w="80" w:type="dxa"/>
              <w:right w:w="100" w:type="dxa"/>
            </w:tcMar>
          </w:tcPr>
          <w:p w14:paraId="49E8D1C3" w14:textId="20927426" w:rsidR="002A3901" w:rsidRPr="000D36C7" w:rsidRDefault="002A3901" w:rsidP="002A3901">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r w:rsidR="002A3901" w:rsidRPr="000D36C7" w14:paraId="1205C883" w14:textId="77777777" w:rsidTr="002A3901">
        <w:trPr>
          <w:jc w:val="center"/>
        </w:trPr>
        <w:tc>
          <w:tcPr>
            <w:tcW w:w="1872" w:type="dxa"/>
            <w:tcMar>
              <w:top w:w="80" w:type="dxa"/>
              <w:left w:w="100" w:type="dxa"/>
              <w:bottom w:w="80" w:type="dxa"/>
              <w:right w:w="100" w:type="dxa"/>
            </w:tcMar>
          </w:tcPr>
          <w:p w14:paraId="450B4CCE" w14:textId="7D0F8D8D" w:rsidR="002A3901" w:rsidRPr="000D36C7" w:rsidRDefault="002A3901" w:rsidP="002A3901">
            <w:pPr>
              <w:rPr>
                <w:rFonts w:asciiTheme="majorHAnsi" w:hAnsiTheme="majorHAnsi" w:cstheme="majorHAnsi"/>
                <w:b/>
              </w:rPr>
            </w:pPr>
            <w:r w:rsidRPr="000D36C7">
              <w:rPr>
                <w:rFonts w:asciiTheme="majorHAnsi" w:hAnsiTheme="majorHAnsi" w:cstheme="majorHAnsi"/>
                <w:b/>
              </w:rPr>
              <w:lastRenderedPageBreak/>
              <w:t>Overall</w:t>
            </w:r>
            <w:r w:rsidR="006B2DC8">
              <w:rPr>
                <w:rFonts w:asciiTheme="majorHAnsi" w:hAnsiTheme="majorHAnsi" w:cstheme="majorHAnsi"/>
                <w:b/>
              </w:rPr>
              <w:t xml:space="preserve"> Readiness</w:t>
            </w:r>
          </w:p>
        </w:tc>
        <w:tc>
          <w:tcPr>
            <w:tcW w:w="3744" w:type="dxa"/>
            <w:tcMar>
              <w:top w:w="80" w:type="dxa"/>
              <w:left w:w="100" w:type="dxa"/>
              <w:bottom w:w="80" w:type="dxa"/>
              <w:right w:w="100" w:type="dxa"/>
            </w:tcMar>
          </w:tcPr>
          <w:p w14:paraId="5D8E47F0" w14:textId="2BE451E2" w:rsidR="002A3901" w:rsidRPr="000D36C7" w:rsidRDefault="002A3901" w:rsidP="002A3901">
            <w:pPr>
              <w:rPr>
                <w:rFonts w:asciiTheme="majorHAnsi" w:hAnsiTheme="majorHAnsi" w:cstheme="majorHAnsi"/>
              </w:rPr>
            </w:pPr>
            <w:r w:rsidRPr="000D36C7">
              <w:rPr>
                <w:rFonts w:asciiTheme="majorHAnsi" w:hAnsiTheme="majorHAnsi" w:cstheme="majorHAnsi"/>
              </w:rPr>
              <w:t xml:space="preserve">Looking at the whole application, do I appear to meet the </w:t>
            </w:r>
            <w:r w:rsidR="006B2DC8" w:rsidRPr="000D36C7">
              <w:rPr>
                <w:rFonts w:asciiTheme="majorHAnsi" w:hAnsiTheme="majorHAnsi" w:cstheme="majorHAnsi"/>
              </w:rPr>
              <w:t>general eligibility requirements for an IAEM CEM applicant?</w:t>
            </w:r>
          </w:p>
        </w:tc>
        <w:tc>
          <w:tcPr>
            <w:tcW w:w="3168" w:type="dxa"/>
            <w:tcMar>
              <w:top w:w="80" w:type="dxa"/>
              <w:left w:w="100" w:type="dxa"/>
              <w:bottom w:w="80" w:type="dxa"/>
              <w:right w:w="100" w:type="dxa"/>
            </w:tcMar>
          </w:tcPr>
          <w:p w14:paraId="366A9881" w14:textId="7691A661" w:rsidR="002A3901" w:rsidRPr="000D36C7" w:rsidRDefault="006B2DC8" w:rsidP="002A3901">
            <w:pPr>
              <w:rPr>
                <w:rFonts w:asciiTheme="majorHAnsi" w:hAnsiTheme="majorHAnsi" w:cstheme="majorHAnsi"/>
              </w:rPr>
            </w:pPr>
            <w:r w:rsidRPr="00736E75">
              <w:rPr>
                <w:rFonts w:ascii="Calibri" w:hAnsi="Calibri"/>
              </w:rPr>
              <w:t xml:space="preserve">If </w:t>
            </w:r>
            <w:r>
              <w:rPr>
                <w:rFonts w:ascii="Calibri" w:hAnsi="Calibri"/>
              </w:rPr>
              <w:t>any</w:t>
            </w:r>
            <w:r w:rsidRPr="00736E75">
              <w:rPr>
                <w:rFonts w:ascii="Calibri" w:hAnsi="Calibri"/>
              </w:rPr>
              <w:t xml:space="preserve"> answers are </w:t>
            </w:r>
            <w:r>
              <w:rPr>
                <w:rFonts w:ascii="Calibri" w:hAnsi="Calibri"/>
              </w:rPr>
              <w:t>“No” or “</w:t>
            </w:r>
            <w:r w:rsidRPr="00736E75">
              <w:rPr>
                <w:rFonts w:ascii="Calibri" w:hAnsi="Calibri"/>
              </w:rPr>
              <w:t>Unsure</w:t>
            </w:r>
            <w:r>
              <w:rPr>
                <w:rFonts w:ascii="Calibri" w:hAnsi="Calibri"/>
              </w:rPr>
              <w:t>”</w:t>
            </w:r>
            <w:r w:rsidRPr="00736E75">
              <w:rPr>
                <w:rFonts w:ascii="Calibri" w:hAnsi="Calibri"/>
              </w:rPr>
              <w:t xml:space="preserve">, investigate </w:t>
            </w:r>
            <w:r>
              <w:rPr>
                <w:rFonts w:ascii="Calibri" w:hAnsi="Calibri"/>
              </w:rPr>
              <w:t xml:space="preserve">further </w:t>
            </w:r>
            <w:r w:rsidRPr="00736E75">
              <w:rPr>
                <w:rFonts w:ascii="Calibri" w:hAnsi="Calibri"/>
              </w:rPr>
              <w:t>before applying.</w:t>
            </w:r>
          </w:p>
        </w:tc>
        <w:tc>
          <w:tcPr>
            <w:tcW w:w="1152" w:type="dxa"/>
            <w:tcMar>
              <w:top w:w="80" w:type="dxa"/>
              <w:left w:w="100" w:type="dxa"/>
              <w:bottom w:w="80" w:type="dxa"/>
              <w:right w:w="100" w:type="dxa"/>
            </w:tcMar>
          </w:tcPr>
          <w:p w14:paraId="3269704B" w14:textId="25D5C4AD" w:rsidR="002A3901" w:rsidRPr="000D36C7" w:rsidRDefault="002A3901" w:rsidP="002A3901">
            <w:pPr>
              <w:rPr>
                <w:rFonts w:asciiTheme="majorHAnsi" w:hAnsiTheme="majorHAnsi" w:cstheme="majorHAnsi"/>
              </w:rPr>
            </w:pPr>
            <w:r w:rsidRPr="000D36C7">
              <w:rPr>
                <w:rFonts w:asciiTheme="majorHAnsi" w:hAnsiTheme="majorHAnsi" w:cstheme="majorHAnsi"/>
              </w:rPr>
              <w:t>[  ] Yes</w:t>
            </w:r>
            <w:r w:rsidRPr="000D36C7">
              <w:rPr>
                <w:rFonts w:asciiTheme="majorHAnsi" w:hAnsiTheme="majorHAnsi" w:cstheme="majorHAnsi"/>
              </w:rPr>
              <w:br/>
              <w:t>[  ] No</w:t>
            </w:r>
            <w:r w:rsidRPr="000D36C7">
              <w:rPr>
                <w:rFonts w:asciiTheme="majorHAnsi" w:hAnsiTheme="majorHAnsi" w:cstheme="majorHAnsi"/>
              </w:rPr>
              <w:br/>
              <w:t>[  ] Unsure</w:t>
            </w:r>
          </w:p>
        </w:tc>
      </w:tr>
    </w:tbl>
    <w:p w14:paraId="668B049E" w14:textId="77777777" w:rsidR="001F71B7" w:rsidRDefault="001F71B7">
      <w:pPr>
        <w:spacing w:after="240"/>
      </w:pPr>
    </w:p>
    <w:p w14:paraId="7E3D0B45" w14:textId="77777777" w:rsidR="001F71B7" w:rsidRDefault="00000000">
      <w:pPr>
        <w:pStyle w:val="Heading1"/>
        <w:spacing w:before="320" w:after="120"/>
      </w:pPr>
      <w:r>
        <w:rPr>
          <w:rFonts w:ascii="Calibri" w:hAnsi="Calibri"/>
          <w:color w:val="1A365D"/>
          <w:sz w:val="36"/>
        </w:rPr>
        <w:t>3. CEM® Professional Contributions — 6 Categories Requirement</w:t>
      </w:r>
    </w:p>
    <w:tbl>
      <w:tblPr>
        <w:tblW w:w="9981" w:type="dxa"/>
        <w:jc w:val="center"/>
        <w:tblLayout w:type="fixed"/>
        <w:tblLook w:val="04A0" w:firstRow="1" w:lastRow="0" w:firstColumn="1" w:lastColumn="0" w:noHBand="0" w:noVBand="1"/>
      </w:tblPr>
      <w:tblGrid>
        <w:gridCol w:w="45"/>
        <w:gridCol w:w="2547"/>
        <w:gridCol w:w="3888"/>
        <w:gridCol w:w="2304"/>
        <w:gridCol w:w="1152"/>
        <w:gridCol w:w="45"/>
      </w:tblGrid>
      <w:tr w:rsidR="001F71B7" w:rsidRPr="006B2DC8" w14:paraId="01C6FF78" w14:textId="77777777" w:rsidTr="001A2F3C">
        <w:trPr>
          <w:gridBefore w:val="1"/>
          <w:wBefore w:w="45" w:type="dxa"/>
          <w:jc w:val="center"/>
        </w:trPr>
        <w:tc>
          <w:tcPr>
            <w:tcW w:w="9936" w:type="dxa"/>
            <w:gridSpan w:val="5"/>
            <w:tcBorders>
              <w:left w:val="single" w:sz="36" w:space="0" w:color="1A365D"/>
            </w:tcBorders>
            <w:tcMar>
              <w:top w:w="140" w:type="dxa"/>
              <w:left w:w="200" w:type="dxa"/>
              <w:bottom w:w="140" w:type="dxa"/>
              <w:right w:w="200" w:type="dxa"/>
            </w:tcMar>
          </w:tcPr>
          <w:p w14:paraId="06E64929" w14:textId="481A6D29" w:rsidR="001F71B7" w:rsidRPr="006B2DC8" w:rsidRDefault="00000000">
            <w:pPr>
              <w:spacing w:after="80"/>
              <w:rPr>
                <w:rFonts w:asciiTheme="majorHAnsi" w:hAnsiTheme="majorHAnsi" w:cstheme="majorHAnsi"/>
              </w:rPr>
            </w:pPr>
            <w:r w:rsidRPr="006B2DC8">
              <w:rPr>
                <w:rFonts w:asciiTheme="majorHAnsi" w:hAnsiTheme="majorHAnsi" w:cstheme="majorHAnsi"/>
                <w:b/>
                <w:color w:val="1A365D"/>
              </w:rPr>
              <w:t>Professional Contribution Self-</w:t>
            </w:r>
            <w:r w:rsidR="00C5369B">
              <w:rPr>
                <w:rFonts w:asciiTheme="majorHAnsi" w:hAnsiTheme="majorHAnsi" w:cstheme="majorHAnsi"/>
                <w:b/>
                <w:color w:val="1A365D"/>
              </w:rPr>
              <w:t>Assessment</w:t>
            </w:r>
            <w:r w:rsidRPr="006B2DC8">
              <w:rPr>
                <w:rFonts w:asciiTheme="majorHAnsi" w:hAnsiTheme="majorHAnsi" w:cstheme="majorHAnsi"/>
                <w:b/>
                <w:color w:val="1A365D"/>
              </w:rPr>
              <w:t xml:space="preserve"> Instructions</w:t>
            </w:r>
            <w:r w:rsidRPr="006B2DC8">
              <w:rPr>
                <w:rFonts w:asciiTheme="majorHAnsi" w:hAnsiTheme="majorHAnsi" w:cstheme="majorHAnsi"/>
                <w:b/>
                <w:color w:val="1A365D"/>
              </w:rPr>
              <w:br/>
            </w:r>
          </w:p>
          <w:p w14:paraId="4B915D5F" w14:textId="77777777" w:rsidR="001F71B7" w:rsidRPr="006B2DC8" w:rsidRDefault="00000000">
            <w:pPr>
              <w:spacing w:before="40" w:after="80"/>
              <w:rPr>
                <w:rFonts w:asciiTheme="majorHAnsi" w:hAnsiTheme="majorHAnsi" w:cstheme="majorHAnsi"/>
              </w:rPr>
            </w:pPr>
            <w:r w:rsidRPr="006B2DC8">
              <w:rPr>
                <w:rFonts w:asciiTheme="majorHAnsi" w:hAnsiTheme="majorHAnsi" w:cstheme="majorHAnsi"/>
                <w:color w:val="2D3748"/>
              </w:rPr>
              <w:t>Instruction: Check categories where you have a plausible qualifying contribution. You are not proving the contribution here; you are determining whether you have the type of professional activity needed to apply.</w:t>
            </w:r>
          </w:p>
          <w:p w14:paraId="22B7D730" w14:textId="77777777" w:rsidR="001F71B7" w:rsidRPr="006B2DC8" w:rsidRDefault="00000000">
            <w:pPr>
              <w:spacing w:before="40" w:after="80"/>
              <w:rPr>
                <w:rFonts w:asciiTheme="majorHAnsi" w:hAnsiTheme="majorHAnsi" w:cstheme="majorHAnsi"/>
              </w:rPr>
            </w:pPr>
            <w:r w:rsidRPr="006B2DC8">
              <w:rPr>
                <w:rFonts w:asciiTheme="majorHAnsi" w:hAnsiTheme="majorHAnsi" w:cstheme="majorHAnsi"/>
                <w:color w:val="2D3748"/>
              </w:rPr>
              <w:t>Requirement: Initial CEM applicants must identify at least SIX (6) DIFFERENT categories. Multiple activities within a single category count as only one category.</w:t>
            </w:r>
          </w:p>
        </w:tc>
      </w:tr>
      <w:tr w:rsidR="001F71B7" w:rsidRPr="006B2DC8" w14:paraId="06C9D36C" w14:textId="77777777" w:rsidTr="001A2F3C">
        <w:trPr>
          <w:gridAfter w:val="1"/>
          <w:wAfter w:w="45" w:type="dxa"/>
          <w:jc w:val="center"/>
        </w:trPr>
        <w:tc>
          <w:tcPr>
            <w:tcW w:w="2592" w:type="dxa"/>
            <w:gridSpan w:val="2"/>
            <w:tcMar>
              <w:top w:w="100" w:type="dxa"/>
              <w:left w:w="100" w:type="dxa"/>
              <w:bottom w:w="100" w:type="dxa"/>
              <w:right w:w="100" w:type="dxa"/>
            </w:tcMar>
          </w:tcPr>
          <w:p w14:paraId="11F2C243" w14:textId="77777777" w:rsidR="001F71B7" w:rsidRPr="006B2DC8" w:rsidRDefault="00000000">
            <w:pPr>
              <w:rPr>
                <w:rFonts w:asciiTheme="majorHAnsi" w:hAnsiTheme="majorHAnsi" w:cstheme="majorHAnsi"/>
              </w:rPr>
            </w:pPr>
            <w:r w:rsidRPr="006B2DC8">
              <w:rPr>
                <w:rFonts w:asciiTheme="majorHAnsi" w:hAnsiTheme="majorHAnsi" w:cstheme="majorHAnsi"/>
                <w:b/>
                <w:color w:val="2B6CB0"/>
              </w:rPr>
              <w:t>Category</w:t>
            </w:r>
          </w:p>
        </w:tc>
        <w:tc>
          <w:tcPr>
            <w:tcW w:w="3888" w:type="dxa"/>
            <w:tcMar>
              <w:top w:w="100" w:type="dxa"/>
              <w:left w:w="100" w:type="dxa"/>
              <w:bottom w:w="100" w:type="dxa"/>
              <w:right w:w="100" w:type="dxa"/>
            </w:tcMar>
          </w:tcPr>
          <w:p w14:paraId="291340F5" w14:textId="77777777" w:rsidR="001F71B7" w:rsidRPr="006B2DC8" w:rsidRDefault="00000000">
            <w:pPr>
              <w:rPr>
                <w:rFonts w:asciiTheme="majorHAnsi" w:hAnsiTheme="majorHAnsi" w:cstheme="majorHAnsi"/>
              </w:rPr>
            </w:pPr>
            <w:r w:rsidRPr="006B2DC8">
              <w:rPr>
                <w:rFonts w:asciiTheme="majorHAnsi" w:hAnsiTheme="majorHAnsi" w:cstheme="majorHAnsi"/>
                <w:b/>
                <w:color w:val="2B6CB0"/>
              </w:rPr>
              <w:t>Examples / Self-Test</w:t>
            </w:r>
          </w:p>
        </w:tc>
        <w:tc>
          <w:tcPr>
            <w:tcW w:w="2304" w:type="dxa"/>
            <w:tcMar>
              <w:top w:w="100" w:type="dxa"/>
              <w:left w:w="100" w:type="dxa"/>
              <w:bottom w:w="100" w:type="dxa"/>
              <w:right w:w="100" w:type="dxa"/>
            </w:tcMar>
          </w:tcPr>
          <w:p w14:paraId="62AFCED1" w14:textId="77777777" w:rsidR="001F71B7" w:rsidRPr="001A2F3C" w:rsidRDefault="00000000">
            <w:pPr>
              <w:rPr>
                <w:rFonts w:asciiTheme="majorHAnsi" w:hAnsiTheme="majorHAnsi" w:cstheme="majorHAnsi"/>
                <w:sz w:val="21"/>
                <w:szCs w:val="21"/>
              </w:rPr>
            </w:pPr>
            <w:r w:rsidRPr="001A2F3C">
              <w:rPr>
                <w:rFonts w:asciiTheme="majorHAnsi" w:hAnsiTheme="majorHAnsi" w:cstheme="majorHAnsi"/>
                <w:b/>
                <w:color w:val="2B6CB0"/>
                <w:sz w:val="21"/>
                <w:szCs w:val="21"/>
              </w:rPr>
              <w:t>When / Where &amp; Notes</w:t>
            </w:r>
          </w:p>
        </w:tc>
        <w:tc>
          <w:tcPr>
            <w:tcW w:w="1152" w:type="dxa"/>
            <w:tcMar>
              <w:top w:w="100" w:type="dxa"/>
              <w:left w:w="100" w:type="dxa"/>
              <w:bottom w:w="100" w:type="dxa"/>
              <w:right w:w="100" w:type="dxa"/>
            </w:tcMar>
          </w:tcPr>
          <w:p w14:paraId="0D9E23A3" w14:textId="7364FADA" w:rsidR="001F71B7" w:rsidRPr="006B2DC8" w:rsidRDefault="00000000" w:rsidP="00706A7A">
            <w:pPr>
              <w:ind w:left="-60"/>
              <w:rPr>
                <w:rFonts w:asciiTheme="majorHAnsi" w:hAnsiTheme="majorHAnsi" w:cstheme="majorHAnsi"/>
              </w:rPr>
            </w:pPr>
            <w:r w:rsidRPr="006B2DC8">
              <w:rPr>
                <w:rFonts w:asciiTheme="majorHAnsi" w:hAnsiTheme="majorHAnsi" w:cstheme="majorHAnsi"/>
                <w:b/>
                <w:color w:val="2B6CB0"/>
              </w:rPr>
              <w:t>Done? [</w:t>
            </w:r>
            <w:r w:rsidRPr="006B2DC8">
              <w:rPr>
                <w:rFonts w:ascii="Segoe UI Symbol" w:hAnsi="Segoe UI Symbol" w:cs="Segoe UI Symbol"/>
                <w:b/>
                <w:color w:val="2B6CB0"/>
              </w:rPr>
              <w:t>✓</w:t>
            </w:r>
            <w:r w:rsidRPr="006B2DC8">
              <w:rPr>
                <w:rFonts w:asciiTheme="majorHAnsi" w:hAnsiTheme="majorHAnsi" w:cstheme="majorHAnsi"/>
                <w:b/>
                <w:color w:val="2B6CB0"/>
              </w:rPr>
              <w:t xml:space="preserve"> ]</w:t>
            </w:r>
          </w:p>
        </w:tc>
      </w:tr>
      <w:tr w:rsidR="001F71B7" w:rsidRPr="006B2DC8" w14:paraId="4D27D147" w14:textId="77777777" w:rsidTr="001A2F3C">
        <w:trPr>
          <w:gridAfter w:val="1"/>
          <w:wAfter w:w="45" w:type="dxa"/>
          <w:jc w:val="center"/>
        </w:trPr>
        <w:tc>
          <w:tcPr>
            <w:tcW w:w="2592" w:type="dxa"/>
            <w:gridSpan w:val="2"/>
            <w:tcMar>
              <w:top w:w="80" w:type="dxa"/>
              <w:left w:w="100" w:type="dxa"/>
              <w:bottom w:w="80" w:type="dxa"/>
              <w:right w:w="100" w:type="dxa"/>
            </w:tcMar>
          </w:tcPr>
          <w:p w14:paraId="07C09A59" w14:textId="77777777" w:rsidR="001F71B7" w:rsidRPr="006B2DC8" w:rsidRDefault="00000000">
            <w:pPr>
              <w:rPr>
                <w:rFonts w:asciiTheme="majorHAnsi" w:hAnsiTheme="majorHAnsi" w:cstheme="majorHAnsi"/>
              </w:rPr>
            </w:pPr>
            <w:r w:rsidRPr="006B2DC8">
              <w:rPr>
                <w:rFonts w:asciiTheme="majorHAnsi" w:hAnsiTheme="majorHAnsi" w:cstheme="majorHAnsi"/>
                <w:b/>
              </w:rPr>
              <w:t>Membership</w:t>
            </w:r>
          </w:p>
        </w:tc>
        <w:tc>
          <w:tcPr>
            <w:tcW w:w="3888" w:type="dxa"/>
            <w:tcMar>
              <w:top w:w="80" w:type="dxa"/>
              <w:left w:w="100" w:type="dxa"/>
              <w:bottom w:w="80" w:type="dxa"/>
              <w:right w:w="100" w:type="dxa"/>
            </w:tcMar>
          </w:tcPr>
          <w:p w14:paraId="02EE0015" w14:textId="77777777" w:rsidR="001F71B7" w:rsidRPr="006B2DC8" w:rsidRDefault="00000000">
            <w:pPr>
              <w:rPr>
                <w:rFonts w:asciiTheme="majorHAnsi" w:hAnsiTheme="majorHAnsi" w:cstheme="majorHAnsi"/>
              </w:rPr>
            </w:pPr>
            <w:r w:rsidRPr="006B2DC8">
              <w:rPr>
                <w:rFonts w:asciiTheme="majorHAnsi" w:hAnsiTheme="majorHAnsi" w:cstheme="majorHAnsi"/>
              </w:rPr>
              <w:t>Sustained membership in a qualifying emergency management organization.</w:t>
            </w:r>
          </w:p>
        </w:tc>
        <w:tc>
          <w:tcPr>
            <w:tcW w:w="2304" w:type="dxa"/>
            <w:tcMar>
              <w:top w:w="80" w:type="dxa"/>
              <w:left w:w="100" w:type="dxa"/>
              <w:bottom w:w="80" w:type="dxa"/>
              <w:right w:w="100" w:type="dxa"/>
            </w:tcMar>
          </w:tcPr>
          <w:p w14:paraId="7F85DE7F"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4DB5A92C"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35DB7358" w14:textId="77777777" w:rsidTr="001A2F3C">
        <w:trPr>
          <w:gridAfter w:val="1"/>
          <w:wAfter w:w="45" w:type="dxa"/>
          <w:jc w:val="center"/>
        </w:trPr>
        <w:tc>
          <w:tcPr>
            <w:tcW w:w="2592" w:type="dxa"/>
            <w:gridSpan w:val="2"/>
            <w:tcMar>
              <w:top w:w="80" w:type="dxa"/>
              <w:left w:w="100" w:type="dxa"/>
              <w:bottom w:w="80" w:type="dxa"/>
              <w:right w:w="100" w:type="dxa"/>
            </w:tcMar>
          </w:tcPr>
          <w:p w14:paraId="0B9477E6" w14:textId="77777777" w:rsidR="001F71B7" w:rsidRPr="006B2DC8" w:rsidRDefault="00000000">
            <w:pPr>
              <w:rPr>
                <w:rFonts w:asciiTheme="majorHAnsi" w:hAnsiTheme="majorHAnsi" w:cstheme="majorHAnsi"/>
              </w:rPr>
            </w:pPr>
            <w:r w:rsidRPr="006B2DC8">
              <w:rPr>
                <w:rFonts w:asciiTheme="majorHAnsi" w:hAnsiTheme="majorHAnsi" w:cstheme="majorHAnsi"/>
                <w:b/>
              </w:rPr>
              <w:t>Professional Conference</w:t>
            </w:r>
          </w:p>
        </w:tc>
        <w:tc>
          <w:tcPr>
            <w:tcW w:w="3888" w:type="dxa"/>
            <w:tcMar>
              <w:top w:w="80" w:type="dxa"/>
              <w:left w:w="100" w:type="dxa"/>
              <w:bottom w:w="80" w:type="dxa"/>
              <w:right w:w="100" w:type="dxa"/>
            </w:tcMar>
          </w:tcPr>
          <w:p w14:paraId="59C863A2" w14:textId="6674DF1F" w:rsidR="001F71B7" w:rsidRPr="006B2DC8" w:rsidRDefault="00000000">
            <w:pPr>
              <w:rPr>
                <w:rFonts w:asciiTheme="majorHAnsi" w:hAnsiTheme="majorHAnsi" w:cstheme="majorHAnsi"/>
              </w:rPr>
            </w:pPr>
            <w:r w:rsidRPr="006B2DC8">
              <w:rPr>
                <w:rFonts w:asciiTheme="majorHAnsi" w:hAnsiTheme="majorHAnsi" w:cstheme="majorHAnsi"/>
              </w:rPr>
              <w:t xml:space="preserve">Qualifying conference/workshop participation </w:t>
            </w:r>
            <w:r w:rsidR="00CB5B9C">
              <w:rPr>
                <w:rFonts w:asciiTheme="majorHAnsi" w:hAnsiTheme="majorHAnsi" w:cstheme="majorHAnsi"/>
              </w:rPr>
              <w:t xml:space="preserve">of at least 40 </w:t>
            </w:r>
            <w:r w:rsidR="00C5369B">
              <w:rPr>
                <w:rFonts w:asciiTheme="majorHAnsi" w:hAnsiTheme="majorHAnsi" w:cstheme="majorHAnsi"/>
              </w:rPr>
              <w:t>total hours.</w:t>
            </w:r>
          </w:p>
        </w:tc>
        <w:tc>
          <w:tcPr>
            <w:tcW w:w="2304" w:type="dxa"/>
            <w:tcMar>
              <w:top w:w="80" w:type="dxa"/>
              <w:left w:w="100" w:type="dxa"/>
              <w:bottom w:w="80" w:type="dxa"/>
              <w:right w:w="100" w:type="dxa"/>
            </w:tcMar>
          </w:tcPr>
          <w:p w14:paraId="77A316B7"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46AB54A7"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28BB38D5" w14:textId="77777777" w:rsidTr="001A2F3C">
        <w:trPr>
          <w:gridAfter w:val="1"/>
          <w:wAfter w:w="45" w:type="dxa"/>
          <w:jc w:val="center"/>
        </w:trPr>
        <w:tc>
          <w:tcPr>
            <w:tcW w:w="2592" w:type="dxa"/>
            <w:gridSpan w:val="2"/>
            <w:tcMar>
              <w:top w:w="80" w:type="dxa"/>
              <w:left w:w="100" w:type="dxa"/>
              <w:bottom w:w="80" w:type="dxa"/>
              <w:right w:w="100" w:type="dxa"/>
            </w:tcMar>
          </w:tcPr>
          <w:p w14:paraId="3EE4C74B" w14:textId="77777777" w:rsidR="001F71B7" w:rsidRPr="006B2DC8" w:rsidRDefault="00000000">
            <w:pPr>
              <w:rPr>
                <w:rFonts w:asciiTheme="majorHAnsi" w:hAnsiTheme="majorHAnsi" w:cstheme="majorHAnsi"/>
              </w:rPr>
            </w:pPr>
            <w:r w:rsidRPr="006B2DC8">
              <w:rPr>
                <w:rFonts w:asciiTheme="majorHAnsi" w:hAnsiTheme="majorHAnsi" w:cstheme="majorHAnsi"/>
                <w:b/>
              </w:rPr>
              <w:t>Service Role</w:t>
            </w:r>
          </w:p>
        </w:tc>
        <w:tc>
          <w:tcPr>
            <w:tcW w:w="3888" w:type="dxa"/>
            <w:tcMar>
              <w:top w:w="80" w:type="dxa"/>
              <w:left w:w="100" w:type="dxa"/>
              <w:bottom w:w="80" w:type="dxa"/>
              <w:right w:w="100" w:type="dxa"/>
            </w:tcMar>
          </w:tcPr>
          <w:p w14:paraId="69BE574B" w14:textId="26835BE9" w:rsidR="001F71B7" w:rsidRPr="006B2DC8" w:rsidRDefault="00000000">
            <w:pPr>
              <w:rPr>
                <w:rFonts w:asciiTheme="majorHAnsi" w:hAnsiTheme="majorHAnsi" w:cstheme="majorHAnsi"/>
              </w:rPr>
            </w:pPr>
            <w:r w:rsidRPr="006B2DC8">
              <w:rPr>
                <w:rFonts w:asciiTheme="majorHAnsi" w:hAnsiTheme="majorHAnsi" w:cstheme="majorHAnsi"/>
              </w:rPr>
              <w:t xml:space="preserve">Board, committee, task force, or </w:t>
            </w:r>
            <w:r w:rsidR="00CB5B9C" w:rsidRPr="006B2DC8">
              <w:rPr>
                <w:rFonts w:asciiTheme="majorHAnsi" w:hAnsiTheme="majorHAnsi" w:cstheme="majorHAnsi"/>
              </w:rPr>
              <w:t>special project</w:t>
            </w:r>
            <w:r w:rsidRPr="006B2DC8">
              <w:rPr>
                <w:rFonts w:asciiTheme="majorHAnsi" w:hAnsiTheme="majorHAnsi" w:cstheme="majorHAnsi"/>
              </w:rPr>
              <w:t xml:space="preserve"> service.</w:t>
            </w:r>
          </w:p>
        </w:tc>
        <w:tc>
          <w:tcPr>
            <w:tcW w:w="2304" w:type="dxa"/>
            <w:tcMar>
              <w:top w:w="80" w:type="dxa"/>
              <w:left w:w="100" w:type="dxa"/>
              <w:bottom w:w="80" w:type="dxa"/>
              <w:right w:w="100" w:type="dxa"/>
            </w:tcMar>
          </w:tcPr>
          <w:p w14:paraId="4627CA49"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7F883DE3"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20EDC160" w14:textId="77777777" w:rsidTr="001A2F3C">
        <w:trPr>
          <w:gridAfter w:val="1"/>
          <w:wAfter w:w="45" w:type="dxa"/>
          <w:jc w:val="center"/>
        </w:trPr>
        <w:tc>
          <w:tcPr>
            <w:tcW w:w="2592" w:type="dxa"/>
            <w:gridSpan w:val="2"/>
            <w:tcMar>
              <w:top w:w="80" w:type="dxa"/>
              <w:left w:w="100" w:type="dxa"/>
              <w:bottom w:w="80" w:type="dxa"/>
              <w:right w:w="100" w:type="dxa"/>
            </w:tcMar>
          </w:tcPr>
          <w:p w14:paraId="31801786" w14:textId="77777777" w:rsidR="001F71B7" w:rsidRPr="006B2DC8" w:rsidRDefault="00000000">
            <w:pPr>
              <w:rPr>
                <w:rFonts w:asciiTheme="majorHAnsi" w:hAnsiTheme="majorHAnsi" w:cstheme="majorHAnsi"/>
              </w:rPr>
            </w:pPr>
            <w:r w:rsidRPr="006B2DC8">
              <w:rPr>
                <w:rFonts w:asciiTheme="majorHAnsi" w:hAnsiTheme="majorHAnsi" w:cstheme="majorHAnsi"/>
                <w:b/>
              </w:rPr>
              <w:t>Leadership Role</w:t>
            </w:r>
          </w:p>
        </w:tc>
        <w:tc>
          <w:tcPr>
            <w:tcW w:w="3888" w:type="dxa"/>
            <w:tcMar>
              <w:top w:w="80" w:type="dxa"/>
              <w:left w:w="100" w:type="dxa"/>
              <w:bottom w:w="80" w:type="dxa"/>
              <w:right w:w="100" w:type="dxa"/>
            </w:tcMar>
          </w:tcPr>
          <w:p w14:paraId="1A1348D9" w14:textId="5432C310" w:rsidR="001F71B7" w:rsidRPr="006B2DC8" w:rsidRDefault="00000000">
            <w:pPr>
              <w:rPr>
                <w:rFonts w:asciiTheme="majorHAnsi" w:hAnsiTheme="majorHAnsi" w:cstheme="majorHAnsi"/>
              </w:rPr>
            </w:pPr>
            <w:r w:rsidRPr="006B2DC8">
              <w:rPr>
                <w:rFonts w:asciiTheme="majorHAnsi" w:hAnsiTheme="majorHAnsi" w:cstheme="majorHAnsi"/>
              </w:rPr>
              <w:t xml:space="preserve">Leadership in </w:t>
            </w:r>
            <w:r w:rsidR="008624A7">
              <w:rPr>
                <w:rFonts w:asciiTheme="majorHAnsi" w:hAnsiTheme="majorHAnsi" w:cstheme="majorHAnsi"/>
              </w:rPr>
              <w:t xml:space="preserve">support of </w:t>
            </w:r>
            <w:r w:rsidRPr="006B2DC8">
              <w:rPr>
                <w:rFonts w:asciiTheme="majorHAnsi" w:hAnsiTheme="majorHAnsi" w:cstheme="majorHAnsi"/>
              </w:rPr>
              <w:t>comprehensive EM outside normal job duties.</w:t>
            </w:r>
          </w:p>
        </w:tc>
        <w:tc>
          <w:tcPr>
            <w:tcW w:w="2304" w:type="dxa"/>
            <w:tcMar>
              <w:top w:w="80" w:type="dxa"/>
              <w:left w:w="100" w:type="dxa"/>
              <w:bottom w:w="80" w:type="dxa"/>
              <w:right w:w="100" w:type="dxa"/>
            </w:tcMar>
          </w:tcPr>
          <w:p w14:paraId="70DE6626"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1F01BE49"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692D24E3" w14:textId="77777777" w:rsidTr="001A2F3C">
        <w:trPr>
          <w:gridAfter w:val="1"/>
          <w:wAfter w:w="45" w:type="dxa"/>
          <w:jc w:val="center"/>
        </w:trPr>
        <w:tc>
          <w:tcPr>
            <w:tcW w:w="2592" w:type="dxa"/>
            <w:gridSpan w:val="2"/>
            <w:tcMar>
              <w:top w:w="80" w:type="dxa"/>
              <w:left w:w="100" w:type="dxa"/>
              <w:bottom w:w="80" w:type="dxa"/>
              <w:right w:w="100" w:type="dxa"/>
            </w:tcMar>
          </w:tcPr>
          <w:p w14:paraId="5C2044F5" w14:textId="77777777" w:rsidR="001F71B7" w:rsidRPr="006B2DC8" w:rsidRDefault="00000000">
            <w:pPr>
              <w:rPr>
                <w:rFonts w:asciiTheme="majorHAnsi" w:hAnsiTheme="majorHAnsi" w:cstheme="majorHAnsi"/>
              </w:rPr>
            </w:pPr>
            <w:r w:rsidRPr="006B2DC8">
              <w:rPr>
                <w:rFonts w:asciiTheme="majorHAnsi" w:hAnsiTheme="majorHAnsi" w:cstheme="majorHAnsi"/>
                <w:b/>
              </w:rPr>
              <w:t>Special Assignment</w:t>
            </w:r>
          </w:p>
        </w:tc>
        <w:tc>
          <w:tcPr>
            <w:tcW w:w="3888" w:type="dxa"/>
            <w:tcMar>
              <w:top w:w="80" w:type="dxa"/>
              <w:left w:w="100" w:type="dxa"/>
              <w:bottom w:w="80" w:type="dxa"/>
              <w:right w:w="100" w:type="dxa"/>
            </w:tcMar>
          </w:tcPr>
          <w:p w14:paraId="5D0256F9" w14:textId="77777777" w:rsidR="001F71B7" w:rsidRPr="006B2DC8" w:rsidRDefault="00000000">
            <w:pPr>
              <w:rPr>
                <w:rFonts w:asciiTheme="majorHAnsi" w:hAnsiTheme="majorHAnsi" w:cstheme="majorHAnsi"/>
              </w:rPr>
            </w:pPr>
            <w:r w:rsidRPr="006B2DC8">
              <w:rPr>
                <w:rFonts w:asciiTheme="majorHAnsi" w:hAnsiTheme="majorHAnsi" w:cstheme="majorHAnsi"/>
              </w:rPr>
              <w:t>Short-term EM assignment/detail outside normal duties.</w:t>
            </w:r>
          </w:p>
        </w:tc>
        <w:tc>
          <w:tcPr>
            <w:tcW w:w="2304" w:type="dxa"/>
            <w:tcMar>
              <w:top w:w="80" w:type="dxa"/>
              <w:left w:w="100" w:type="dxa"/>
              <w:bottom w:w="80" w:type="dxa"/>
              <w:right w:w="100" w:type="dxa"/>
            </w:tcMar>
          </w:tcPr>
          <w:p w14:paraId="3DCF84D8"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5D282C02"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75778B57" w14:textId="77777777" w:rsidTr="001A2F3C">
        <w:trPr>
          <w:gridAfter w:val="1"/>
          <w:wAfter w:w="45" w:type="dxa"/>
          <w:jc w:val="center"/>
        </w:trPr>
        <w:tc>
          <w:tcPr>
            <w:tcW w:w="2592" w:type="dxa"/>
            <w:gridSpan w:val="2"/>
            <w:tcMar>
              <w:top w:w="80" w:type="dxa"/>
              <w:left w:w="100" w:type="dxa"/>
              <w:bottom w:w="80" w:type="dxa"/>
              <w:right w:w="100" w:type="dxa"/>
            </w:tcMar>
          </w:tcPr>
          <w:p w14:paraId="03ED0258" w14:textId="77777777" w:rsidR="001F71B7" w:rsidRPr="006B2DC8" w:rsidRDefault="00000000">
            <w:pPr>
              <w:rPr>
                <w:rFonts w:asciiTheme="majorHAnsi" w:hAnsiTheme="majorHAnsi" w:cstheme="majorHAnsi"/>
              </w:rPr>
            </w:pPr>
            <w:r w:rsidRPr="006B2DC8">
              <w:rPr>
                <w:rFonts w:asciiTheme="majorHAnsi" w:hAnsiTheme="majorHAnsi" w:cstheme="majorHAnsi"/>
                <w:b/>
              </w:rPr>
              <w:t>Speaking</w:t>
            </w:r>
          </w:p>
        </w:tc>
        <w:tc>
          <w:tcPr>
            <w:tcW w:w="3888" w:type="dxa"/>
            <w:tcMar>
              <w:top w:w="80" w:type="dxa"/>
              <w:left w:w="100" w:type="dxa"/>
              <w:bottom w:w="80" w:type="dxa"/>
              <w:right w:w="100" w:type="dxa"/>
            </w:tcMar>
          </w:tcPr>
          <w:p w14:paraId="367F9055" w14:textId="77777777" w:rsidR="001F71B7" w:rsidRPr="006B2DC8" w:rsidRDefault="00000000">
            <w:pPr>
              <w:rPr>
                <w:rFonts w:asciiTheme="majorHAnsi" w:hAnsiTheme="majorHAnsi" w:cstheme="majorHAnsi"/>
              </w:rPr>
            </w:pPr>
            <w:r w:rsidRPr="006B2DC8">
              <w:rPr>
                <w:rFonts w:asciiTheme="majorHAnsi" w:hAnsiTheme="majorHAnsi" w:cstheme="majorHAnsi"/>
              </w:rPr>
              <w:t>Three separate qualifying speaking engagements.</w:t>
            </w:r>
          </w:p>
        </w:tc>
        <w:tc>
          <w:tcPr>
            <w:tcW w:w="2304" w:type="dxa"/>
            <w:tcMar>
              <w:top w:w="80" w:type="dxa"/>
              <w:left w:w="100" w:type="dxa"/>
              <w:bottom w:w="80" w:type="dxa"/>
              <w:right w:w="100" w:type="dxa"/>
            </w:tcMar>
          </w:tcPr>
          <w:p w14:paraId="56D0E6B8"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272FF284"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4445EE00" w14:textId="77777777" w:rsidTr="001A2F3C">
        <w:trPr>
          <w:gridAfter w:val="1"/>
          <w:wAfter w:w="45" w:type="dxa"/>
          <w:jc w:val="center"/>
        </w:trPr>
        <w:tc>
          <w:tcPr>
            <w:tcW w:w="2592" w:type="dxa"/>
            <w:gridSpan w:val="2"/>
            <w:tcMar>
              <w:top w:w="80" w:type="dxa"/>
              <w:left w:w="100" w:type="dxa"/>
              <w:bottom w:w="80" w:type="dxa"/>
              <w:right w:w="100" w:type="dxa"/>
            </w:tcMar>
          </w:tcPr>
          <w:p w14:paraId="06297D33" w14:textId="77777777" w:rsidR="001F71B7" w:rsidRPr="006B2DC8" w:rsidRDefault="00000000">
            <w:pPr>
              <w:rPr>
                <w:rFonts w:asciiTheme="majorHAnsi" w:hAnsiTheme="majorHAnsi" w:cstheme="majorHAnsi"/>
              </w:rPr>
            </w:pPr>
            <w:r w:rsidRPr="006B2DC8">
              <w:rPr>
                <w:rFonts w:asciiTheme="majorHAnsi" w:hAnsiTheme="majorHAnsi" w:cstheme="majorHAnsi"/>
                <w:b/>
              </w:rPr>
              <w:t>Teaching</w:t>
            </w:r>
          </w:p>
        </w:tc>
        <w:tc>
          <w:tcPr>
            <w:tcW w:w="3888" w:type="dxa"/>
            <w:tcMar>
              <w:top w:w="80" w:type="dxa"/>
              <w:left w:w="100" w:type="dxa"/>
              <w:bottom w:w="80" w:type="dxa"/>
              <w:right w:w="100" w:type="dxa"/>
            </w:tcMar>
          </w:tcPr>
          <w:p w14:paraId="00B4B2EC" w14:textId="77777777" w:rsidR="001F71B7" w:rsidRPr="006B2DC8" w:rsidRDefault="00000000">
            <w:pPr>
              <w:rPr>
                <w:rFonts w:asciiTheme="majorHAnsi" w:hAnsiTheme="majorHAnsi" w:cstheme="majorHAnsi"/>
              </w:rPr>
            </w:pPr>
            <w:r w:rsidRPr="006B2DC8">
              <w:rPr>
                <w:rFonts w:asciiTheme="majorHAnsi" w:hAnsiTheme="majorHAnsi" w:cstheme="majorHAnsi"/>
              </w:rPr>
              <w:t>At least 3 hours of qualifying EM instruction.</w:t>
            </w:r>
          </w:p>
        </w:tc>
        <w:tc>
          <w:tcPr>
            <w:tcW w:w="2304" w:type="dxa"/>
            <w:tcMar>
              <w:top w:w="80" w:type="dxa"/>
              <w:left w:w="100" w:type="dxa"/>
              <w:bottom w:w="80" w:type="dxa"/>
              <w:right w:w="100" w:type="dxa"/>
            </w:tcMar>
          </w:tcPr>
          <w:p w14:paraId="2F40AD5A"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5F471037"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1CB1EE85" w14:textId="77777777" w:rsidTr="001A2F3C">
        <w:trPr>
          <w:gridAfter w:val="1"/>
          <w:wAfter w:w="45" w:type="dxa"/>
          <w:jc w:val="center"/>
        </w:trPr>
        <w:tc>
          <w:tcPr>
            <w:tcW w:w="2592" w:type="dxa"/>
            <w:gridSpan w:val="2"/>
            <w:tcMar>
              <w:top w:w="80" w:type="dxa"/>
              <w:left w:w="100" w:type="dxa"/>
              <w:bottom w:w="80" w:type="dxa"/>
              <w:right w:w="100" w:type="dxa"/>
            </w:tcMar>
          </w:tcPr>
          <w:p w14:paraId="49C85A41" w14:textId="77777777" w:rsidR="001F71B7" w:rsidRPr="006B2DC8" w:rsidRDefault="00000000">
            <w:pPr>
              <w:rPr>
                <w:rFonts w:asciiTheme="majorHAnsi" w:hAnsiTheme="majorHAnsi" w:cstheme="majorHAnsi"/>
              </w:rPr>
            </w:pPr>
            <w:r w:rsidRPr="006B2DC8">
              <w:rPr>
                <w:rFonts w:asciiTheme="majorHAnsi" w:hAnsiTheme="majorHAnsi" w:cstheme="majorHAnsi"/>
                <w:b/>
              </w:rPr>
              <w:lastRenderedPageBreak/>
              <w:t>Course Development</w:t>
            </w:r>
          </w:p>
        </w:tc>
        <w:tc>
          <w:tcPr>
            <w:tcW w:w="3888" w:type="dxa"/>
            <w:tcMar>
              <w:top w:w="80" w:type="dxa"/>
              <w:left w:w="100" w:type="dxa"/>
              <w:bottom w:w="80" w:type="dxa"/>
              <w:right w:w="100" w:type="dxa"/>
            </w:tcMar>
          </w:tcPr>
          <w:p w14:paraId="263B4ACE" w14:textId="77777777" w:rsidR="001F71B7" w:rsidRPr="006B2DC8" w:rsidRDefault="00000000">
            <w:pPr>
              <w:rPr>
                <w:rFonts w:asciiTheme="majorHAnsi" w:hAnsiTheme="majorHAnsi" w:cstheme="majorHAnsi"/>
              </w:rPr>
            </w:pPr>
            <w:r w:rsidRPr="006B2DC8">
              <w:rPr>
                <w:rFonts w:asciiTheme="majorHAnsi" w:hAnsiTheme="majorHAnsi" w:cstheme="majorHAnsi"/>
              </w:rPr>
              <w:t>Development of qualifying EM course/training content.</w:t>
            </w:r>
          </w:p>
        </w:tc>
        <w:tc>
          <w:tcPr>
            <w:tcW w:w="2304" w:type="dxa"/>
            <w:tcMar>
              <w:top w:w="80" w:type="dxa"/>
              <w:left w:w="100" w:type="dxa"/>
              <w:bottom w:w="80" w:type="dxa"/>
              <w:right w:w="100" w:type="dxa"/>
            </w:tcMar>
          </w:tcPr>
          <w:p w14:paraId="4BB1767C"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721B4EFB"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34F88142" w14:textId="77777777" w:rsidTr="001A2F3C">
        <w:trPr>
          <w:gridAfter w:val="1"/>
          <w:wAfter w:w="45" w:type="dxa"/>
          <w:jc w:val="center"/>
        </w:trPr>
        <w:tc>
          <w:tcPr>
            <w:tcW w:w="2592" w:type="dxa"/>
            <w:gridSpan w:val="2"/>
            <w:tcMar>
              <w:top w:w="80" w:type="dxa"/>
              <w:left w:w="100" w:type="dxa"/>
              <w:bottom w:w="80" w:type="dxa"/>
              <w:right w:w="100" w:type="dxa"/>
            </w:tcMar>
          </w:tcPr>
          <w:p w14:paraId="71181731" w14:textId="77777777" w:rsidR="001F71B7" w:rsidRPr="006B2DC8" w:rsidRDefault="00000000">
            <w:pPr>
              <w:rPr>
                <w:rFonts w:asciiTheme="majorHAnsi" w:hAnsiTheme="majorHAnsi" w:cstheme="majorHAnsi"/>
              </w:rPr>
            </w:pPr>
            <w:r w:rsidRPr="006B2DC8">
              <w:rPr>
                <w:rFonts w:asciiTheme="majorHAnsi" w:hAnsiTheme="majorHAnsi" w:cstheme="majorHAnsi"/>
                <w:b/>
              </w:rPr>
              <w:t>Publications</w:t>
            </w:r>
          </w:p>
        </w:tc>
        <w:tc>
          <w:tcPr>
            <w:tcW w:w="3888" w:type="dxa"/>
            <w:tcMar>
              <w:top w:w="80" w:type="dxa"/>
              <w:left w:w="100" w:type="dxa"/>
              <w:bottom w:w="80" w:type="dxa"/>
              <w:right w:w="100" w:type="dxa"/>
            </w:tcMar>
          </w:tcPr>
          <w:p w14:paraId="443E9974" w14:textId="77777777" w:rsidR="001F71B7" w:rsidRPr="006B2DC8" w:rsidRDefault="00000000">
            <w:pPr>
              <w:rPr>
                <w:rFonts w:asciiTheme="majorHAnsi" w:hAnsiTheme="majorHAnsi" w:cstheme="majorHAnsi"/>
              </w:rPr>
            </w:pPr>
            <w:r w:rsidRPr="006B2DC8">
              <w:rPr>
                <w:rFonts w:asciiTheme="majorHAnsi" w:hAnsiTheme="majorHAnsi" w:cstheme="majorHAnsi"/>
              </w:rPr>
              <w:t>Qualifying EM publication contribution.</w:t>
            </w:r>
          </w:p>
        </w:tc>
        <w:tc>
          <w:tcPr>
            <w:tcW w:w="2304" w:type="dxa"/>
            <w:tcMar>
              <w:top w:w="80" w:type="dxa"/>
              <w:left w:w="100" w:type="dxa"/>
              <w:bottom w:w="80" w:type="dxa"/>
              <w:right w:w="100" w:type="dxa"/>
            </w:tcMar>
          </w:tcPr>
          <w:p w14:paraId="3091CB49"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643088AF"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3D3C70D7" w14:textId="77777777" w:rsidTr="001A2F3C">
        <w:trPr>
          <w:gridAfter w:val="1"/>
          <w:wAfter w:w="45" w:type="dxa"/>
          <w:jc w:val="center"/>
        </w:trPr>
        <w:tc>
          <w:tcPr>
            <w:tcW w:w="2592" w:type="dxa"/>
            <w:gridSpan w:val="2"/>
            <w:tcMar>
              <w:top w:w="80" w:type="dxa"/>
              <w:left w:w="100" w:type="dxa"/>
              <w:bottom w:w="80" w:type="dxa"/>
              <w:right w:w="100" w:type="dxa"/>
            </w:tcMar>
          </w:tcPr>
          <w:p w14:paraId="3C839918" w14:textId="77777777" w:rsidR="001F71B7" w:rsidRPr="006B2DC8" w:rsidRDefault="00000000">
            <w:pPr>
              <w:rPr>
                <w:rFonts w:asciiTheme="majorHAnsi" w:hAnsiTheme="majorHAnsi" w:cstheme="majorHAnsi"/>
              </w:rPr>
            </w:pPr>
            <w:r w:rsidRPr="006B2DC8">
              <w:rPr>
                <w:rFonts w:asciiTheme="majorHAnsi" w:hAnsiTheme="majorHAnsi" w:cstheme="majorHAnsi"/>
                <w:b/>
              </w:rPr>
              <w:t>Audio-Visual / Interactive Products</w:t>
            </w:r>
          </w:p>
        </w:tc>
        <w:tc>
          <w:tcPr>
            <w:tcW w:w="3888" w:type="dxa"/>
            <w:tcMar>
              <w:top w:w="80" w:type="dxa"/>
              <w:left w:w="100" w:type="dxa"/>
              <w:bottom w:w="80" w:type="dxa"/>
              <w:right w:w="100" w:type="dxa"/>
            </w:tcMar>
          </w:tcPr>
          <w:p w14:paraId="1F94F893" w14:textId="77777777" w:rsidR="001F71B7" w:rsidRPr="006B2DC8" w:rsidRDefault="00000000">
            <w:pPr>
              <w:rPr>
                <w:rFonts w:asciiTheme="majorHAnsi" w:hAnsiTheme="majorHAnsi" w:cstheme="majorHAnsi"/>
              </w:rPr>
            </w:pPr>
            <w:r w:rsidRPr="006B2DC8">
              <w:rPr>
                <w:rFonts w:asciiTheme="majorHAnsi" w:hAnsiTheme="majorHAnsi" w:cstheme="majorHAnsi"/>
              </w:rPr>
              <w:t>Qualifying EM audio-visual or interactive product.</w:t>
            </w:r>
          </w:p>
        </w:tc>
        <w:tc>
          <w:tcPr>
            <w:tcW w:w="2304" w:type="dxa"/>
            <w:tcMar>
              <w:top w:w="80" w:type="dxa"/>
              <w:left w:w="100" w:type="dxa"/>
              <w:bottom w:w="80" w:type="dxa"/>
              <w:right w:w="100" w:type="dxa"/>
            </w:tcMar>
          </w:tcPr>
          <w:p w14:paraId="3110E47D"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701A5504"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724B85A9" w14:textId="77777777" w:rsidTr="001A2F3C">
        <w:trPr>
          <w:gridAfter w:val="1"/>
          <w:wAfter w:w="45" w:type="dxa"/>
          <w:jc w:val="center"/>
        </w:trPr>
        <w:tc>
          <w:tcPr>
            <w:tcW w:w="2592" w:type="dxa"/>
            <w:gridSpan w:val="2"/>
            <w:tcMar>
              <w:top w:w="80" w:type="dxa"/>
              <w:left w:w="100" w:type="dxa"/>
              <w:bottom w:w="80" w:type="dxa"/>
              <w:right w:w="100" w:type="dxa"/>
            </w:tcMar>
          </w:tcPr>
          <w:p w14:paraId="52C1C1A5" w14:textId="77777777" w:rsidR="001F71B7" w:rsidRPr="006B2DC8" w:rsidRDefault="00000000">
            <w:pPr>
              <w:rPr>
                <w:rFonts w:asciiTheme="majorHAnsi" w:hAnsiTheme="majorHAnsi" w:cstheme="majorHAnsi"/>
              </w:rPr>
            </w:pPr>
            <w:r w:rsidRPr="006B2DC8">
              <w:rPr>
                <w:rFonts w:asciiTheme="majorHAnsi" w:hAnsiTheme="majorHAnsi" w:cstheme="majorHAnsi"/>
                <w:b/>
              </w:rPr>
              <w:t>Awards / Special Recognition</w:t>
            </w:r>
          </w:p>
        </w:tc>
        <w:tc>
          <w:tcPr>
            <w:tcW w:w="3888" w:type="dxa"/>
            <w:tcMar>
              <w:top w:w="80" w:type="dxa"/>
              <w:left w:w="100" w:type="dxa"/>
              <w:bottom w:w="80" w:type="dxa"/>
              <w:right w:w="100" w:type="dxa"/>
            </w:tcMar>
          </w:tcPr>
          <w:p w14:paraId="6E2EB31A" w14:textId="6DD67C2D" w:rsidR="001F71B7" w:rsidRPr="006B2DC8" w:rsidRDefault="00000000">
            <w:pPr>
              <w:rPr>
                <w:rFonts w:asciiTheme="majorHAnsi" w:hAnsiTheme="majorHAnsi" w:cstheme="majorHAnsi"/>
              </w:rPr>
            </w:pPr>
            <w:r w:rsidRPr="006B2DC8">
              <w:rPr>
                <w:rFonts w:asciiTheme="majorHAnsi" w:hAnsiTheme="majorHAnsi" w:cstheme="majorHAnsi"/>
              </w:rPr>
              <w:t xml:space="preserve">Qualifying </w:t>
            </w:r>
            <w:r w:rsidR="00C5369B">
              <w:rPr>
                <w:rFonts w:asciiTheme="majorHAnsi" w:hAnsiTheme="majorHAnsi" w:cstheme="majorHAnsi"/>
              </w:rPr>
              <w:t xml:space="preserve">personal </w:t>
            </w:r>
            <w:r w:rsidRPr="006B2DC8">
              <w:rPr>
                <w:rFonts w:asciiTheme="majorHAnsi" w:hAnsiTheme="majorHAnsi" w:cstheme="majorHAnsi"/>
              </w:rPr>
              <w:t>EM award or special recognition.</w:t>
            </w:r>
          </w:p>
        </w:tc>
        <w:tc>
          <w:tcPr>
            <w:tcW w:w="2304" w:type="dxa"/>
            <w:tcMar>
              <w:top w:w="80" w:type="dxa"/>
              <w:left w:w="100" w:type="dxa"/>
              <w:bottom w:w="80" w:type="dxa"/>
              <w:right w:w="100" w:type="dxa"/>
            </w:tcMar>
          </w:tcPr>
          <w:p w14:paraId="1099D652"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78BFD496"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3DB9964C" w14:textId="77777777" w:rsidTr="001A2F3C">
        <w:trPr>
          <w:gridAfter w:val="1"/>
          <w:wAfter w:w="45" w:type="dxa"/>
          <w:jc w:val="center"/>
        </w:trPr>
        <w:tc>
          <w:tcPr>
            <w:tcW w:w="2592" w:type="dxa"/>
            <w:gridSpan w:val="2"/>
            <w:tcMar>
              <w:top w:w="80" w:type="dxa"/>
              <w:left w:w="100" w:type="dxa"/>
              <w:bottom w:w="80" w:type="dxa"/>
              <w:right w:w="100" w:type="dxa"/>
            </w:tcMar>
          </w:tcPr>
          <w:p w14:paraId="5653984F" w14:textId="77777777" w:rsidR="001F71B7" w:rsidRPr="006B2DC8" w:rsidRDefault="00000000">
            <w:pPr>
              <w:rPr>
                <w:rFonts w:asciiTheme="majorHAnsi" w:hAnsiTheme="majorHAnsi" w:cstheme="majorHAnsi"/>
              </w:rPr>
            </w:pPr>
            <w:r w:rsidRPr="006B2DC8">
              <w:rPr>
                <w:rFonts w:asciiTheme="majorHAnsi" w:hAnsiTheme="majorHAnsi" w:cstheme="majorHAnsi"/>
                <w:b/>
              </w:rPr>
              <w:t>EM-Related Certification</w:t>
            </w:r>
          </w:p>
        </w:tc>
        <w:tc>
          <w:tcPr>
            <w:tcW w:w="3888" w:type="dxa"/>
            <w:tcMar>
              <w:top w:w="80" w:type="dxa"/>
              <w:left w:w="100" w:type="dxa"/>
              <w:bottom w:w="80" w:type="dxa"/>
              <w:right w:w="100" w:type="dxa"/>
            </w:tcMar>
          </w:tcPr>
          <w:p w14:paraId="6006E889" w14:textId="77777777" w:rsidR="001F71B7" w:rsidRPr="006B2DC8" w:rsidRDefault="00000000">
            <w:pPr>
              <w:rPr>
                <w:rFonts w:asciiTheme="majorHAnsi" w:hAnsiTheme="majorHAnsi" w:cstheme="majorHAnsi"/>
              </w:rPr>
            </w:pPr>
            <w:r w:rsidRPr="006B2DC8">
              <w:rPr>
                <w:rFonts w:asciiTheme="majorHAnsi" w:hAnsiTheme="majorHAnsi" w:cstheme="majorHAnsi"/>
              </w:rPr>
              <w:t>Qualifying emergency management-related certification.</w:t>
            </w:r>
          </w:p>
        </w:tc>
        <w:tc>
          <w:tcPr>
            <w:tcW w:w="2304" w:type="dxa"/>
            <w:tcMar>
              <w:top w:w="80" w:type="dxa"/>
              <w:left w:w="100" w:type="dxa"/>
              <w:bottom w:w="80" w:type="dxa"/>
              <w:right w:w="100" w:type="dxa"/>
            </w:tcMar>
          </w:tcPr>
          <w:p w14:paraId="0413C7CF"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05E5033B"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34945329" w14:textId="77777777" w:rsidTr="001A2F3C">
        <w:trPr>
          <w:gridAfter w:val="1"/>
          <w:wAfter w:w="45" w:type="dxa"/>
          <w:jc w:val="center"/>
        </w:trPr>
        <w:tc>
          <w:tcPr>
            <w:tcW w:w="2592" w:type="dxa"/>
            <w:gridSpan w:val="2"/>
            <w:tcMar>
              <w:top w:w="80" w:type="dxa"/>
              <w:left w:w="100" w:type="dxa"/>
              <w:bottom w:w="80" w:type="dxa"/>
              <w:right w:w="100" w:type="dxa"/>
            </w:tcMar>
          </w:tcPr>
          <w:p w14:paraId="13C7AD5D" w14:textId="77777777" w:rsidR="001F71B7" w:rsidRPr="006B2DC8" w:rsidRDefault="00000000">
            <w:pPr>
              <w:rPr>
                <w:rFonts w:asciiTheme="majorHAnsi" w:hAnsiTheme="majorHAnsi" w:cstheme="majorHAnsi"/>
              </w:rPr>
            </w:pPr>
            <w:r w:rsidRPr="006B2DC8">
              <w:rPr>
                <w:rFonts w:asciiTheme="majorHAnsi" w:hAnsiTheme="majorHAnsi" w:cstheme="majorHAnsi"/>
                <w:b/>
              </w:rPr>
              <w:t>Legislative Contact</w:t>
            </w:r>
          </w:p>
        </w:tc>
        <w:tc>
          <w:tcPr>
            <w:tcW w:w="3888" w:type="dxa"/>
            <w:tcMar>
              <w:top w:w="80" w:type="dxa"/>
              <w:left w:w="100" w:type="dxa"/>
              <w:bottom w:w="80" w:type="dxa"/>
              <w:right w:w="100" w:type="dxa"/>
            </w:tcMar>
          </w:tcPr>
          <w:p w14:paraId="6E5294C3" w14:textId="77777777" w:rsidR="001F71B7" w:rsidRPr="006B2DC8" w:rsidRDefault="00000000">
            <w:pPr>
              <w:rPr>
                <w:rFonts w:asciiTheme="majorHAnsi" w:hAnsiTheme="majorHAnsi" w:cstheme="majorHAnsi"/>
              </w:rPr>
            </w:pPr>
            <w:r w:rsidRPr="006B2DC8">
              <w:rPr>
                <w:rFonts w:asciiTheme="majorHAnsi" w:hAnsiTheme="majorHAnsi" w:cstheme="majorHAnsi"/>
              </w:rPr>
              <w:t>Qualifying legislative/public policy contact related to EM.</w:t>
            </w:r>
          </w:p>
        </w:tc>
        <w:tc>
          <w:tcPr>
            <w:tcW w:w="2304" w:type="dxa"/>
            <w:tcMar>
              <w:top w:w="80" w:type="dxa"/>
              <w:left w:w="100" w:type="dxa"/>
              <w:bottom w:w="80" w:type="dxa"/>
              <w:right w:w="100" w:type="dxa"/>
            </w:tcMar>
          </w:tcPr>
          <w:p w14:paraId="7121DDB8"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3B43D6CD"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1B38BD41" w14:textId="77777777" w:rsidTr="001A2F3C">
        <w:trPr>
          <w:gridAfter w:val="1"/>
          <w:wAfter w:w="45" w:type="dxa"/>
          <w:jc w:val="center"/>
        </w:trPr>
        <w:tc>
          <w:tcPr>
            <w:tcW w:w="2592" w:type="dxa"/>
            <w:gridSpan w:val="2"/>
            <w:tcMar>
              <w:top w:w="80" w:type="dxa"/>
              <w:left w:w="100" w:type="dxa"/>
              <w:bottom w:w="80" w:type="dxa"/>
              <w:right w:w="100" w:type="dxa"/>
            </w:tcMar>
          </w:tcPr>
          <w:p w14:paraId="394719D2" w14:textId="77777777" w:rsidR="001F71B7" w:rsidRPr="006B2DC8" w:rsidRDefault="00000000">
            <w:pPr>
              <w:rPr>
                <w:rFonts w:asciiTheme="majorHAnsi" w:hAnsiTheme="majorHAnsi" w:cstheme="majorHAnsi"/>
              </w:rPr>
            </w:pPr>
            <w:r w:rsidRPr="006B2DC8">
              <w:rPr>
                <w:rFonts w:asciiTheme="majorHAnsi" w:hAnsiTheme="majorHAnsi" w:cstheme="majorHAnsi"/>
                <w:b/>
              </w:rPr>
              <w:t>Research</w:t>
            </w:r>
          </w:p>
        </w:tc>
        <w:tc>
          <w:tcPr>
            <w:tcW w:w="3888" w:type="dxa"/>
            <w:tcMar>
              <w:top w:w="80" w:type="dxa"/>
              <w:left w:w="100" w:type="dxa"/>
              <w:bottom w:w="80" w:type="dxa"/>
              <w:right w:w="100" w:type="dxa"/>
            </w:tcMar>
          </w:tcPr>
          <w:p w14:paraId="77B66387" w14:textId="77777777" w:rsidR="001F71B7" w:rsidRPr="006B2DC8" w:rsidRDefault="00000000">
            <w:pPr>
              <w:rPr>
                <w:rFonts w:asciiTheme="majorHAnsi" w:hAnsiTheme="majorHAnsi" w:cstheme="majorHAnsi"/>
              </w:rPr>
            </w:pPr>
            <w:r w:rsidRPr="006B2DC8">
              <w:rPr>
                <w:rFonts w:asciiTheme="majorHAnsi" w:hAnsiTheme="majorHAnsi" w:cstheme="majorHAnsi"/>
              </w:rPr>
              <w:t>Qualifying emergency management research activity.</w:t>
            </w:r>
          </w:p>
        </w:tc>
        <w:tc>
          <w:tcPr>
            <w:tcW w:w="2304" w:type="dxa"/>
            <w:tcMar>
              <w:top w:w="80" w:type="dxa"/>
              <w:left w:w="100" w:type="dxa"/>
              <w:bottom w:w="80" w:type="dxa"/>
              <w:right w:w="100" w:type="dxa"/>
            </w:tcMar>
          </w:tcPr>
          <w:p w14:paraId="2B1534DF"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679A082E"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5CFCE231" w14:textId="77777777" w:rsidTr="001A2F3C">
        <w:trPr>
          <w:gridAfter w:val="1"/>
          <w:wAfter w:w="45" w:type="dxa"/>
          <w:jc w:val="center"/>
        </w:trPr>
        <w:tc>
          <w:tcPr>
            <w:tcW w:w="2592" w:type="dxa"/>
            <w:gridSpan w:val="2"/>
            <w:tcMar>
              <w:top w:w="80" w:type="dxa"/>
              <w:left w:w="100" w:type="dxa"/>
              <w:bottom w:w="80" w:type="dxa"/>
              <w:right w:w="100" w:type="dxa"/>
            </w:tcMar>
          </w:tcPr>
          <w:p w14:paraId="6AC139B5" w14:textId="77777777" w:rsidR="001F71B7" w:rsidRPr="006B2DC8" w:rsidRDefault="00000000">
            <w:pPr>
              <w:rPr>
                <w:rFonts w:asciiTheme="majorHAnsi" w:hAnsiTheme="majorHAnsi" w:cstheme="majorHAnsi"/>
              </w:rPr>
            </w:pPr>
            <w:r w:rsidRPr="006B2DC8">
              <w:rPr>
                <w:rFonts w:asciiTheme="majorHAnsi" w:hAnsiTheme="majorHAnsi" w:cstheme="majorHAnsi"/>
                <w:b/>
              </w:rPr>
              <w:t>Mentoring / Proctoring</w:t>
            </w:r>
          </w:p>
        </w:tc>
        <w:tc>
          <w:tcPr>
            <w:tcW w:w="3888" w:type="dxa"/>
            <w:tcMar>
              <w:top w:w="80" w:type="dxa"/>
              <w:left w:w="100" w:type="dxa"/>
              <w:bottom w:w="80" w:type="dxa"/>
              <w:right w:w="100" w:type="dxa"/>
            </w:tcMar>
          </w:tcPr>
          <w:p w14:paraId="11CFBF74" w14:textId="77777777" w:rsidR="001F71B7" w:rsidRPr="006B2DC8" w:rsidRDefault="00000000">
            <w:pPr>
              <w:rPr>
                <w:rFonts w:asciiTheme="majorHAnsi" w:hAnsiTheme="majorHAnsi" w:cstheme="majorHAnsi"/>
              </w:rPr>
            </w:pPr>
            <w:r w:rsidRPr="006B2DC8">
              <w:rPr>
                <w:rFonts w:asciiTheme="majorHAnsi" w:hAnsiTheme="majorHAnsi" w:cstheme="majorHAnsi"/>
              </w:rPr>
              <w:t>Qualifying emergency management mentoring or proctoring.</w:t>
            </w:r>
          </w:p>
        </w:tc>
        <w:tc>
          <w:tcPr>
            <w:tcW w:w="2304" w:type="dxa"/>
            <w:tcMar>
              <w:top w:w="80" w:type="dxa"/>
              <w:left w:w="100" w:type="dxa"/>
              <w:bottom w:w="80" w:type="dxa"/>
              <w:right w:w="100" w:type="dxa"/>
            </w:tcMar>
          </w:tcPr>
          <w:p w14:paraId="69F091CA"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4D15EB9E"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r w:rsidR="001F71B7" w:rsidRPr="006B2DC8" w14:paraId="4FBC346B" w14:textId="77777777" w:rsidTr="001A2F3C">
        <w:trPr>
          <w:gridAfter w:val="1"/>
          <w:wAfter w:w="45" w:type="dxa"/>
          <w:jc w:val="center"/>
        </w:trPr>
        <w:tc>
          <w:tcPr>
            <w:tcW w:w="2592" w:type="dxa"/>
            <w:gridSpan w:val="2"/>
            <w:tcMar>
              <w:top w:w="80" w:type="dxa"/>
              <w:left w:w="100" w:type="dxa"/>
              <w:bottom w:w="80" w:type="dxa"/>
              <w:right w:w="100" w:type="dxa"/>
            </w:tcMar>
          </w:tcPr>
          <w:p w14:paraId="6C7E4AD0" w14:textId="77777777" w:rsidR="001F71B7" w:rsidRPr="006B2DC8" w:rsidRDefault="00000000">
            <w:pPr>
              <w:rPr>
                <w:rFonts w:asciiTheme="majorHAnsi" w:hAnsiTheme="majorHAnsi" w:cstheme="majorHAnsi"/>
              </w:rPr>
            </w:pPr>
            <w:r w:rsidRPr="006B2DC8">
              <w:rPr>
                <w:rFonts w:asciiTheme="majorHAnsi" w:hAnsiTheme="majorHAnsi" w:cstheme="majorHAnsi"/>
                <w:b/>
              </w:rPr>
              <w:t>Other</w:t>
            </w:r>
          </w:p>
        </w:tc>
        <w:tc>
          <w:tcPr>
            <w:tcW w:w="3888" w:type="dxa"/>
            <w:tcMar>
              <w:top w:w="80" w:type="dxa"/>
              <w:left w:w="100" w:type="dxa"/>
              <w:bottom w:w="80" w:type="dxa"/>
              <w:right w:w="100" w:type="dxa"/>
            </w:tcMar>
          </w:tcPr>
          <w:p w14:paraId="440905AC" w14:textId="53D1D6EC" w:rsidR="001F71B7" w:rsidRPr="006B2DC8" w:rsidRDefault="00000000">
            <w:pPr>
              <w:rPr>
                <w:rFonts w:asciiTheme="majorHAnsi" w:hAnsiTheme="majorHAnsi" w:cstheme="majorHAnsi"/>
              </w:rPr>
            </w:pPr>
            <w:r w:rsidRPr="006B2DC8">
              <w:rPr>
                <w:rFonts w:asciiTheme="majorHAnsi" w:hAnsiTheme="majorHAnsi" w:cstheme="majorHAnsi"/>
              </w:rPr>
              <w:t xml:space="preserve">Another contribution that </w:t>
            </w:r>
            <w:r w:rsidR="00C5369B">
              <w:rPr>
                <w:rFonts w:asciiTheme="majorHAnsi" w:hAnsiTheme="majorHAnsi" w:cstheme="majorHAnsi"/>
              </w:rPr>
              <w:t xml:space="preserve">is not already covered by another </w:t>
            </w:r>
            <w:r w:rsidRPr="006B2DC8">
              <w:rPr>
                <w:rFonts w:asciiTheme="majorHAnsi" w:hAnsiTheme="majorHAnsi" w:cstheme="majorHAnsi"/>
              </w:rPr>
              <w:t>category.</w:t>
            </w:r>
          </w:p>
        </w:tc>
        <w:tc>
          <w:tcPr>
            <w:tcW w:w="2304" w:type="dxa"/>
            <w:tcMar>
              <w:top w:w="80" w:type="dxa"/>
              <w:left w:w="100" w:type="dxa"/>
              <w:bottom w:w="80" w:type="dxa"/>
              <w:right w:w="100" w:type="dxa"/>
            </w:tcMar>
          </w:tcPr>
          <w:p w14:paraId="292B77EB" w14:textId="77777777" w:rsidR="001F71B7" w:rsidRPr="006B2DC8" w:rsidRDefault="001F71B7">
            <w:pPr>
              <w:rPr>
                <w:rFonts w:asciiTheme="majorHAnsi" w:hAnsiTheme="majorHAnsi" w:cstheme="majorHAnsi"/>
              </w:rPr>
            </w:pPr>
          </w:p>
        </w:tc>
        <w:tc>
          <w:tcPr>
            <w:tcW w:w="1152" w:type="dxa"/>
            <w:tcMar>
              <w:top w:w="80" w:type="dxa"/>
              <w:left w:w="100" w:type="dxa"/>
              <w:bottom w:w="80" w:type="dxa"/>
              <w:right w:w="100" w:type="dxa"/>
            </w:tcMar>
          </w:tcPr>
          <w:p w14:paraId="03A44373" w14:textId="77777777" w:rsidR="001F71B7" w:rsidRPr="006B2DC8" w:rsidRDefault="00000000">
            <w:pPr>
              <w:jc w:val="center"/>
              <w:rPr>
                <w:rFonts w:asciiTheme="majorHAnsi" w:hAnsiTheme="majorHAnsi" w:cstheme="majorHAnsi"/>
              </w:rPr>
            </w:pPr>
            <w:r w:rsidRPr="006B2DC8">
              <w:rPr>
                <w:rFonts w:asciiTheme="majorHAnsi" w:hAnsiTheme="majorHAnsi" w:cstheme="majorHAnsi"/>
              </w:rPr>
              <w:t>[  ] Yes</w:t>
            </w:r>
          </w:p>
        </w:tc>
      </w:tr>
    </w:tbl>
    <w:p w14:paraId="1A8E40EF" w14:textId="77777777" w:rsidR="001F71B7" w:rsidRDefault="00000000">
      <w:pPr>
        <w:pStyle w:val="Heading1"/>
        <w:spacing w:before="320" w:after="120"/>
      </w:pPr>
      <w:r>
        <w:rPr>
          <w:rFonts w:ascii="Calibri" w:hAnsi="Calibri"/>
          <w:color w:val="1A365D"/>
          <w:sz w:val="36"/>
        </w:rPr>
        <w:t>4. Key Guidelines &amp; Next Steps</w:t>
      </w:r>
    </w:p>
    <w:p w14:paraId="0B360C45" w14:textId="28186C12" w:rsidR="001F71B7" w:rsidRPr="001A2F3C" w:rsidRDefault="008624A7">
      <w:pPr>
        <w:spacing w:before="40" w:after="80"/>
        <w:ind w:left="288"/>
      </w:pPr>
      <w:r>
        <w:rPr>
          <w:rFonts w:ascii="Calibri" w:hAnsi="Calibri"/>
          <w:b/>
          <w:color w:val="1A365D"/>
        </w:rPr>
        <w:t xml:space="preserve">1. </w:t>
      </w:r>
      <w:r w:rsidRPr="001A2F3C">
        <w:rPr>
          <w:rFonts w:ascii="Calibri" w:hAnsi="Calibri"/>
          <w:b/>
          <w:color w:val="1A365D"/>
        </w:rPr>
        <w:t xml:space="preserve">Documentation Phase: </w:t>
      </w:r>
      <w:r w:rsidR="007731A4" w:rsidRPr="001A2F3C">
        <w:rPr>
          <w:rFonts w:ascii="Calibri" w:hAnsi="Calibri"/>
          <w:color w:val="2D3748"/>
        </w:rPr>
        <w:t>You do not have to have</w:t>
      </w:r>
      <w:r w:rsidRPr="001A2F3C">
        <w:rPr>
          <w:rFonts w:ascii="Calibri" w:hAnsi="Calibri"/>
          <w:color w:val="2D3748"/>
        </w:rPr>
        <w:t xml:space="preserve"> certificates, reference letters, position descriptions, transcripts</w:t>
      </w:r>
      <w:r w:rsidR="007731A4" w:rsidRPr="001A2F3C">
        <w:rPr>
          <w:rFonts w:ascii="Calibri" w:hAnsi="Calibri"/>
          <w:color w:val="2D3748"/>
        </w:rPr>
        <w:t xml:space="preserve">, etc. </w:t>
      </w:r>
      <w:r w:rsidRPr="001A2F3C">
        <w:rPr>
          <w:rFonts w:ascii="Calibri" w:hAnsi="Calibri"/>
          <w:color w:val="2D3748"/>
        </w:rPr>
        <w:t xml:space="preserve">at this </w:t>
      </w:r>
      <w:r w:rsidR="00C5369B">
        <w:rPr>
          <w:rFonts w:ascii="Calibri" w:hAnsi="Calibri"/>
          <w:color w:val="2D3748"/>
        </w:rPr>
        <w:t>assessment</w:t>
      </w:r>
      <w:r w:rsidR="00C5369B" w:rsidRPr="001A2F3C">
        <w:rPr>
          <w:rFonts w:ascii="Calibri" w:hAnsi="Calibri"/>
          <w:color w:val="2D3748"/>
        </w:rPr>
        <w:t xml:space="preserve"> </w:t>
      </w:r>
      <w:r w:rsidRPr="001A2F3C">
        <w:rPr>
          <w:rFonts w:ascii="Calibri" w:hAnsi="Calibri"/>
          <w:color w:val="2D3748"/>
        </w:rPr>
        <w:t>stage.</w:t>
      </w:r>
      <w:r w:rsidR="007731A4" w:rsidRPr="001A2F3C">
        <w:rPr>
          <w:rFonts w:ascii="Calibri" w:hAnsi="Calibri"/>
          <w:color w:val="2D3748"/>
        </w:rPr>
        <w:t xml:space="preserve"> However, you should know that you are able to acquire and submit them.  </w:t>
      </w:r>
      <w:r w:rsidRPr="001A2F3C">
        <w:rPr>
          <w:rFonts w:ascii="Calibri" w:hAnsi="Calibri"/>
          <w:color w:val="2D3748"/>
        </w:rPr>
        <w:t xml:space="preserve"> Those will be collected during the formal application preparation phase.</w:t>
      </w:r>
    </w:p>
    <w:p w14:paraId="33816A4A" w14:textId="52C5E1B0" w:rsidR="001F71B7" w:rsidRDefault="008624A7">
      <w:pPr>
        <w:spacing w:before="40" w:after="80"/>
        <w:ind w:left="288"/>
        <w:rPr>
          <w:rFonts w:ascii="Calibri" w:hAnsi="Calibri"/>
          <w:color w:val="2D3748"/>
        </w:rPr>
      </w:pPr>
      <w:r>
        <w:rPr>
          <w:rFonts w:ascii="Calibri" w:hAnsi="Calibri"/>
          <w:b/>
          <w:color w:val="1A365D"/>
        </w:rPr>
        <w:t>2</w:t>
      </w:r>
      <w:r w:rsidRPr="001A2F3C">
        <w:rPr>
          <w:rFonts w:ascii="Calibri" w:hAnsi="Calibri"/>
          <w:b/>
          <w:color w:val="1A365D"/>
        </w:rPr>
        <w:t xml:space="preserve">. Final Determination: </w:t>
      </w:r>
      <w:r w:rsidRPr="001A2F3C">
        <w:rPr>
          <w:rFonts w:ascii="Calibri" w:hAnsi="Calibri"/>
          <w:color w:val="2D3748"/>
        </w:rPr>
        <w:t xml:space="preserve">A 'Green' / 'Likely Ready' self-assessment result indicates high readiness to </w:t>
      </w:r>
      <w:proofErr w:type="gramStart"/>
      <w:r w:rsidRPr="001A2F3C">
        <w:rPr>
          <w:rFonts w:ascii="Calibri" w:hAnsi="Calibri"/>
          <w:color w:val="2D3748"/>
        </w:rPr>
        <w:t>apply, but</w:t>
      </w:r>
      <w:proofErr w:type="gramEnd"/>
      <w:r w:rsidRPr="001A2F3C">
        <w:rPr>
          <w:rFonts w:ascii="Calibri" w:hAnsi="Calibri"/>
          <w:color w:val="2D3748"/>
        </w:rPr>
        <w:t xml:space="preserve"> does not guarantee qualification. IAEM's Certification Commission makes all final certification determinations.</w:t>
      </w:r>
    </w:p>
    <w:p w14:paraId="2DF1C8BE" w14:textId="77777777" w:rsidR="008624A7" w:rsidRPr="008624A7" w:rsidRDefault="008624A7" w:rsidP="008624A7">
      <w:pPr>
        <w:spacing w:before="40" w:after="80"/>
        <w:ind w:left="288"/>
        <w:rPr>
          <w:rFonts w:ascii="Calibri" w:hAnsi="Calibri"/>
          <w:bCs/>
          <w:color w:val="1A365D"/>
        </w:rPr>
      </w:pPr>
      <w:r>
        <w:rPr>
          <w:rFonts w:ascii="Calibri" w:hAnsi="Calibri"/>
          <w:b/>
          <w:color w:val="1A365D"/>
        </w:rPr>
        <w:t>3.</w:t>
      </w:r>
      <w:r>
        <w:t xml:space="preserve"> </w:t>
      </w:r>
      <w:r>
        <w:rPr>
          <w:rFonts w:ascii="Calibri" w:hAnsi="Calibri"/>
          <w:b/>
          <w:color w:val="1A365D"/>
        </w:rPr>
        <w:t xml:space="preserve">. Initial Assessment: </w:t>
      </w:r>
      <w:r>
        <w:rPr>
          <w:rFonts w:ascii="Calibri" w:hAnsi="Calibri"/>
          <w:bCs/>
          <w:color w:val="1A365D"/>
        </w:rPr>
        <w:t xml:space="preserve">After completing the initial assessment, determine whether you still have questions about your readiness to apply for one of the certifications.  Ensure that you carefully review the requirements in the Applicant Guidebook and seek out a mentor. You may reference the list of volunteer mentors on the IAEM website under certification program resources or ask a certified AEM or CEM.  If you still have questions, you may contact IAEM at </w:t>
      </w:r>
      <w:hyperlink r:id="rId8" w:history="1">
        <w:r w:rsidRPr="00442B1D">
          <w:rPr>
            <w:rStyle w:val="Hyperlink"/>
            <w:rFonts w:ascii="Calibri" w:hAnsi="Calibri"/>
            <w:bCs/>
          </w:rPr>
          <w:t>certificationinfo@IAEM.com</w:t>
        </w:r>
      </w:hyperlink>
      <w:r>
        <w:rPr>
          <w:rFonts w:ascii="Calibri" w:hAnsi="Calibri"/>
          <w:bCs/>
          <w:color w:val="1A365D"/>
        </w:rPr>
        <w:t xml:space="preserve">.  Please remember that we cannot preapprove items for submission or applicants.  </w:t>
      </w:r>
    </w:p>
    <w:p w14:paraId="418B5D3D" w14:textId="2FAEDD6B" w:rsidR="008624A7" w:rsidRPr="001A2F3C" w:rsidRDefault="008624A7">
      <w:pPr>
        <w:spacing w:before="40" w:after="80"/>
        <w:ind w:left="288"/>
      </w:pPr>
    </w:p>
    <w:p w14:paraId="06D76DB5" w14:textId="77777777" w:rsidR="001F71B7" w:rsidRDefault="00000000">
      <w:pPr>
        <w:spacing w:before="280"/>
      </w:pPr>
      <w:r>
        <w:rPr>
          <w:rFonts w:ascii="Calibri" w:hAnsi="Calibri"/>
          <w:b/>
          <w:color w:val="718096"/>
          <w:sz w:val="18"/>
        </w:rPr>
        <w:t xml:space="preserve">Source Reference: </w:t>
      </w:r>
      <w:r>
        <w:rPr>
          <w:rFonts w:ascii="Calibri" w:hAnsi="Calibri"/>
          <w:i/>
          <w:color w:val="718096"/>
          <w:sz w:val="18"/>
        </w:rPr>
        <w:t>IAEM AEM® and CEM® Applicant Guidebook (Revised June 23, 2026)</w:t>
      </w:r>
      <w:r>
        <w:rPr>
          <w:rFonts w:ascii="Calibri" w:hAnsi="Calibri"/>
          <w:i/>
          <w:color w:val="718096"/>
          <w:sz w:val="18"/>
        </w:rPr>
        <w:br/>
        <w:t>https://iaem.cloud/get-certified/Applicant-Guidebook.pdf</w:t>
      </w:r>
    </w:p>
    <w:sectPr w:rsidR="001F71B7" w:rsidSect="00034616">
      <w:headerReference w:type="even" r:id="rId9"/>
      <w:headerReference w:type="default" r:id="rId10"/>
      <w:footerReference w:type="even" r:id="rId11"/>
      <w:footerReference w:type="default" r:id="rId12"/>
      <w:headerReference w:type="first" r:id="rId13"/>
      <w:footerReference w:type="first" r:id="rId1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9CAFF" w14:textId="77777777" w:rsidR="009122E7" w:rsidRDefault="009122E7" w:rsidP="00C75B27">
      <w:pPr>
        <w:spacing w:after="0" w:line="240" w:lineRule="auto"/>
      </w:pPr>
      <w:r>
        <w:separator/>
      </w:r>
    </w:p>
  </w:endnote>
  <w:endnote w:type="continuationSeparator" w:id="0">
    <w:p w14:paraId="4B490FC7" w14:textId="77777777" w:rsidR="009122E7" w:rsidRDefault="009122E7" w:rsidP="00C75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F2153" w14:textId="77777777" w:rsidR="00C75B27" w:rsidRDefault="00C75B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04866904"/>
      <w:docPartObj>
        <w:docPartGallery w:val="Page Numbers (Bottom of Page)"/>
        <w:docPartUnique/>
      </w:docPartObj>
    </w:sdtPr>
    <w:sdtEndPr>
      <w:rPr>
        <w:noProof/>
      </w:rPr>
    </w:sdtEndPr>
    <w:sdtContent>
      <w:p w14:paraId="5977968E" w14:textId="4E66DCB4" w:rsidR="00D751D3" w:rsidRDefault="00D751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449898" w14:textId="77777777" w:rsidR="00C75B27" w:rsidRDefault="00C75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2121B" w14:textId="77777777" w:rsidR="00C75B27" w:rsidRDefault="00C75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462FFF" w14:textId="77777777" w:rsidR="009122E7" w:rsidRDefault="009122E7" w:rsidP="00C75B27">
      <w:pPr>
        <w:spacing w:after="0" w:line="240" w:lineRule="auto"/>
      </w:pPr>
      <w:r>
        <w:separator/>
      </w:r>
    </w:p>
  </w:footnote>
  <w:footnote w:type="continuationSeparator" w:id="0">
    <w:p w14:paraId="59F9C697" w14:textId="77777777" w:rsidR="009122E7" w:rsidRDefault="009122E7" w:rsidP="00C75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9DBDF" w14:textId="77777777" w:rsidR="00C75B27" w:rsidRDefault="00C75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F569F" w14:textId="77777777" w:rsidR="00C75B27" w:rsidRDefault="00C75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0B2559" w14:textId="77777777" w:rsidR="00C75B27" w:rsidRDefault="00C75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0861466">
    <w:abstractNumId w:val="8"/>
  </w:num>
  <w:num w:numId="2" w16cid:durableId="937249082">
    <w:abstractNumId w:val="6"/>
  </w:num>
  <w:num w:numId="3" w16cid:durableId="1840385158">
    <w:abstractNumId w:val="5"/>
  </w:num>
  <w:num w:numId="4" w16cid:durableId="1640260100">
    <w:abstractNumId w:val="4"/>
  </w:num>
  <w:num w:numId="5" w16cid:durableId="748233753">
    <w:abstractNumId w:val="7"/>
  </w:num>
  <w:num w:numId="6" w16cid:durableId="1852139472">
    <w:abstractNumId w:val="3"/>
  </w:num>
  <w:num w:numId="7" w16cid:durableId="1708486946">
    <w:abstractNumId w:val="2"/>
  </w:num>
  <w:num w:numId="8" w16cid:durableId="1955285518">
    <w:abstractNumId w:val="1"/>
  </w:num>
  <w:num w:numId="9" w16cid:durableId="5240544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A07"/>
    <w:rsid w:val="000D36C7"/>
    <w:rsid w:val="0015074B"/>
    <w:rsid w:val="001A2F3C"/>
    <w:rsid w:val="001B3DA6"/>
    <w:rsid w:val="001F71B7"/>
    <w:rsid w:val="002534D9"/>
    <w:rsid w:val="0029639D"/>
    <w:rsid w:val="002A3901"/>
    <w:rsid w:val="00326F90"/>
    <w:rsid w:val="00337FE2"/>
    <w:rsid w:val="003522A6"/>
    <w:rsid w:val="003535A7"/>
    <w:rsid w:val="00382D3B"/>
    <w:rsid w:val="00504267"/>
    <w:rsid w:val="005B51F1"/>
    <w:rsid w:val="005D171B"/>
    <w:rsid w:val="005D7D82"/>
    <w:rsid w:val="006B2DC8"/>
    <w:rsid w:val="00706A7A"/>
    <w:rsid w:val="00736E75"/>
    <w:rsid w:val="007731A4"/>
    <w:rsid w:val="007D385B"/>
    <w:rsid w:val="008624A7"/>
    <w:rsid w:val="008A5EE2"/>
    <w:rsid w:val="008D6C9F"/>
    <w:rsid w:val="009122E7"/>
    <w:rsid w:val="00926034"/>
    <w:rsid w:val="009B02CA"/>
    <w:rsid w:val="009C636E"/>
    <w:rsid w:val="00AA1D8D"/>
    <w:rsid w:val="00B34151"/>
    <w:rsid w:val="00B47730"/>
    <w:rsid w:val="00C5369B"/>
    <w:rsid w:val="00C75B27"/>
    <w:rsid w:val="00CB0664"/>
    <w:rsid w:val="00CB5B9C"/>
    <w:rsid w:val="00CC7C13"/>
    <w:rsid w:val="00D3445A"/>
    <w:rsid w:val="00D751D3"/>
    <w:rsid w:val="00EF622D"/>
    <w:rsid w:val="00F73A1D"/>
    <w:rsid w:val="00FC693F"/>
    <w:rsid w:val="00FF6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C241F7"/>
  <w14:defaultImageDpi w14:val="300"/>
  <w15:docId w15:val="{CBAD48BD-DFE1-444B-8911-801F1A875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8A5EE2"/>
    <w:pPr>
      <w:spacing w:after="0" w:line="240" w:lineRule="auto"/>
    </w:pPr>
  </w:style>
  <w:style w:type="character" w:styleId="Hyperlink">
    <w:name w:val="Hyperlink"/>
    <w:basedOn w:val="DefaultParagraphFont"/>
    <w:uiPriority w:val="99"/>
    <w:unhideWhenUsed/>
    <w:rsid w:val="008624A7"/>
    <w:rPr>
      <w:color w:val="0000FF" w:themeColor="hyperlink"/>
      <w:u w:val="single"/>
    </w:rPr>
  </w:style>
  <w:style w:type="character" w:styleId="UnresolvedMention">
    <w:name w:val="Unresolved Mention"/>
    <w:basedOn w:val="DefaultParagraphFont"/>
    <w:uiPriority w:val="99"/>
    <w:semiHidden/>
    <w:unhideWhenUsed/>
    <w:rsid w:val="00862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tificationinfo@IAEM.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1350</Words>
  <Characters>7575</Characters>
  <Application>Microsoft Office Word</Application>
  <DocSecurity>0</DocSecurity>
  <Lines>360</Lines>
  <Paragraphs>185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Kate McClimans</cp:lastModifiedBy>
  <cp:revision>2</cp:revision>
  <dcterms:created xsi:type="dcterms:W3CDTF">2026-10-05T13:56:00Z</dcterms:created>
  <dcterms:modified xsi:type="dcterms:W3CDTF">2026-10-05T13:56:00Z</dcterms:modified>
  <cp:category/>
</cp:coreProperties>
</file>